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AC0F7" w14:textId="77777777" w:rsidR="00502D4B" w:rsidRPr="00D53E42" w:rsidRDefault="00502D4B" w:rsidP="000E0D0D">
      <w:pPr>
        <w:widowControl w:val="0"/>
        <w:autoSpaceDE w:val="0"/>
        <w:autoSpaceDN w:val="0"/>
        <w:adjustRightInd w:val="0"/>
        <w:jc w:val="center"/>
        <w:rPr>
          <w:rFonts w:cs="Arial"/>
          <w:b/>
          <w:bCs/>
          <w:i/>
          <w:iCs/>
          <w:color w:val="0E0E0E"/>
          <w:sz w:val="21"/>
          <w:szCs w:val="21"/>
          <w:u w:color="0000E9"/>
        </w:rPr>
      </w:pPr>
      <w:r w:rsidRPr="00D53E42">
        <w:rPr>
          <w:rFonts w:cs="Arial"/>
          <w:b/>
          <w:bCs/>
          <w:i/>
          <w:iCs/>
          <w:color w:val="0E0E0E"/>
          <w:sz w:val="21"/>
          <w:szCs w:val="21"/>
          <w:u w:color="0000E9"/>
        </w:rPr>
        <w:t>STATUTS DE L'ASSOCIATION</w:t>
      </w:r>
    </w:p>
    <w:p w14:paraId="0CE9981A" w14:textId="77777777" w:rsidR="00502D4B" w:rsidRPr="00D53E42" w:rsidRDefault="00502D4B" w:rsidP="000E0D0D">
      <w:pPr>
        <w:widowControl w:val="0"/>
        <w:autoSpaceDE w:val="0"/>
        <w:autoSpaceDN w:val="0"/>
        <w:adjustRightInd w:val="0"/>
        <w:jc w:val="center"/>
        <w:rPr>
          <w:rFonts w:cs="Arial"/>
          <w:b/>
          <w:bCs/>
          <w:i/>
          <w:iCs/>
          <w:color w:val="0E0E0E"/>
          <w:sz w:val="21"/>
          <w:szCs w:val="21"/>
          <w:u w:color="0000E9"/>
        </w:rPr>
      </w:pPr>
      <w:r w:rsidRPr="00D53E42">
        <w:rPr>
          <w:rFonts w:cs="Arial"/>
          <w:b/>
          <w:bCs/>
          <w:i/>
          <w:iCs/>
          <w:color w:val="0E0E0E"/>
          <w:sz w:val="21"/>
          <w:szCs w:val="21"/>
          <w:u w:color="0000E9"/>
        </w:rPr>
        <w:t>RAINBOWMAKERS</w:t>
      </w:r>
    </w:p>
    <w:p w14:paraId="787CE526" w14:textId="77777777" w:rsidR="00502D4B" w:rsidRPr="00D53E42" w:rsidRDefault="00502D4B" w:rsidP="000E0D0D">
      <w:pPr>
        <w:widowControl w:val="0"/>
        <w:autoSpaceDE w:val="0"/>
        <w:autoSpaceDN w:val="0"/>
        <w:adjustRightInd w:val="0"/>
        <w:jc w:val="center"/>
        <w:rPr>
          <w:rFonts w:cs="Arial"/>
          <w:bCs/>
          <w:i/>
          <w:iCs/>
          <w:color w:val="0E0E0E"/>
          <w:sz w:val="21"/>
          <w:szCs w:val="21"/>
          <w:u w:color="0000E9"/>
        </w:rPr>
      </w:pPr>
      <w:r w:rsidRPr="00D53E42">
        <w:rPr>
          <w:rFonts w:cs="Arial"/>
          <w:bCs/>
          <w:i/>
          <w:iCs/>
          <w:color w:val="0E0E0E"/>
          <w:sz w:val="21"/>
          <w:szCs w:val="21"/>
          <w:u w:color="0000E9"/>
        </w:rPr>
        <w:t>.........................................................</w:t>
      </w:r>
    </w:p>
    <w:p w14:paraId="221B30EA" w14:textId="77777777" w:rsidR="005F7A1A" w:rsidRPr="00D53E42" w:rsidRDefault="005F7A1A" w:rsidP="00D53E42">
      <w:pPr>
        <w:widowControl w:val="0"/>
        <w:autoSpaceDE w:val="0"/>
        <w:autoSpaceDN w:val="0"/>
        <w:adjustRightInd w:val="0"/>
        <w:jc w:val="both"/>
        <w:rPr>
          <w:rFonts w:cs="Arial"/>
          <w:bCs/>
          <w:i/>
          <w:iCs/>
          <w:color w:val="0E0E0E"/>
          <w:sz w:val="21"/>
          <w:szCs w:val="21"/>
          <w:u w:color="0000E9"/>
        </w:rPr>
      </w:pPr>
    </w:p>
    <w:p w14:paraId="6A6FDC7C"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1</w:t>
      </w:r>
    </w:p>
    <w:p w14:paraId="70D646F4" w14:textId="51F06409"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Il est fondé, entre les adhérents appelés membres fondateurs aux présents statuts, une association régie par la loi du 1</w:t>
      </w:r>
      <w:r w:rsidRPr="00D53E42">
        <w:rPr>
          <w:rFonts w:cs="Arial"/>
          <w:bCs/>
          <w:i/>
          <w:iCs/>
          <w:color w:val="0E0E0E"/>
          <w:sz w:val="21"/>
          <w:szCs w:val="21"/>
          <w:u w:color="0000E9"/>
          <w:vertAlign w:val="superscript"/>
        </w:rPr>
        <w:t>er</w:t>
      </w:r>
      <w:r w:rsidRPr="00D53E42">
        <w:rPr>
          <w:rFonts w:cs="Arial"/>
          <w:bCs/>
          <w:i/>
          <w:iCs/>
          <w:color w:val="0E0E0E"/>
          <w:sz w:val="21"/>
          <w:szCs w:val="21"/>
          <w:u w:color="0000E9"/>
        </w:rPr>
        <w:t xml:space="preserve"> juillet 1901 et le décret du 16 août 1901, ayant pour dénomination : Rainbowmakers Les membres fondateurs sont :</w:t>
      </w:r>
    </w:p>
    <w:p w14:paraId="676CF8FF" w14:textId="77777777" w:rsidR="00502D4B" w:rsidRPr="00D53E42" w:rsidRDefault="00502D4B" w:rsidP="00D53E42">
      <w:pPr>
        <w:widowControl w:val="0"/>
        <w:autoSpaceDE w:val="0"/>
        <w:autoSpaceDN w:val="0"/>
        <w:adjustRightInd w:val="0"/>
        <w:jc w:val="both"/>
        <w:rPr>
          <w:rFonts w:cs="Arial"/>
          <w:bCs/>
          <w:i/>
          <w:iCs/>
          <w:color w:val="000053"/>
          <w:sz w:val="21"/>
          <w:szCs w:val="21"/>
          <w:u w:color="0000E9"/>
        </w:rPr>
      </w:pPr>
      <w:r w:rsidRPr="00D53E42">
        <w:rPr>
          <w:rFonts w:cs="Arial"/>
          <w:bCs/>
          <w:i/>
          <w:iCs/>
          <w:color w:val="000053"/>
          <w:sz w:val="21"/>
          <w:szCs w:val="21"/>
          <w:u w:color="0000E9"/>
        </w:rPr>
        <w:t>Dupuy Laure, française, 78, rue Pierre Demours, 75017 Paris, France, paysagiste DPLG</w:t>
      </w:r>
    </w:p>
    <w:p w14:paraId="5A99404D" w14:textId="77777777" w:rsidR="00502D4B" w:rsidRPr="00D53E42" w:rsidRDefault="00502D4B" w:rsidP="00D53E42">
      <w:pPr>
        <w:widowControl w:val="0"/>
        <w:autoSpaceDE w:val="0"/>
        <w:autoSpaceDN w:val="0"/>
        <w:adjustRightInd w:val="0"/>
        <w:jc w:val="both"/>
        <w:rPr>
          <w:rFonts w:cs="Arial"/>
          <w:bCs/>
          <w:i/>
          <w:iCs/>
          <w:color w:val="000053"/>
          <w:sz w:val="21"/>
          <w:szCs w:val="21"/>
          <w:u w:color="0000E9"/>
        </w:rPr>
      </w:pPr>
      <w:proofErr w:type="spellStart"/>
      <w:r w:rsidRPr="00D53E42">
        <w:rPr>
          <w:rFonts w:cs="Arial"/>
          <w:bCs/>
          <w:i/>
          <w:iCs/>
          <w:color w:val="000053"/>
          <w:sz w:val="21"/>
          <w:szCs w:val="21"/>
          <w:u w:color="0000E9"/>
        </w:rPr>
        <w:t>Jezierska</w:t>
      </w:r>
      <w:proofErr w:type="spellEnd"/>
      <w:r w:rsidRPr="00D53E42">
        <w:rPr>
          <w:rFonts w:cs="Arial"/>
          <w:bCs/>
          <w:i/>
          <w:iCs/>
          <w:color w:val="000053"/>
          <w:sz w:val="21"/>
          <w:szCs w:val="21"/>
          <w:u w:color="0000E9"/>
        </w:rPr>
        <w:t xml:space="preserve"> Daria, française, 8, rue bois des Groslay, 93700 Drancy, comptable</w:t>
      </w:r>
    </w:p>
    <w:p w14:paraId="0D999ECB" w14:textId="77777777" w:rsidR="00502D4B" w:rsidRPr="00D53E42" w:rsidRDefault="00502D4B" w:rsidP="00D53E42">
      <w:pPr>
        <w:widowControl w:val="0"/>
        <w:autoSpaceDE w:val="0"/>
        <w:autoSpaceDN w:val="0"/>
        <w:adjustRightInd w:val="0"/>
        <w:jc w:val="both"/>
        <w:rPr>
          <w:rFonts w:cs="Arial"/>
          <w:bCs/>
          <w:i/>
          <w:iCs/>
          <w:color w:val="000053"/>
          <w:sz w:val="21"/>
          <w:szCs w:val="21"/>
          <w:u w:color="0000E9"/>
        </w:rPr>
      </w:pPr>
    </w:p>
    <w:p w14:paraId="4444B8DE"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bCs/>
          <w:i/>
          <w:iCs/>
          <w:color w:val="0E0E0E"/>
          <w:sz w:val="21"/>
          <w:szCs w:val="21"/>
          <w:u w:color="0000E9"/>
        </w:rPr>
        <w:t>Article 2</w:t>
      </w:r>
    </w:p>
    <w:p w14:paraId="109AB96D" w14:textId="77777777" w:rsidR="00595107" w:rsidRDefault="00595107" w:rsidP="00595107">
      <w:pPr>
        <w:rPr>
          <w:b/>
          <w:bCs/>
          <w:i/>
          <w:iCs/>
          <w:color w:val="000000" w:themeColor="text1"/>
          <w:sz w:val="21"/>
          <w:szCs w:val="21"/>
        </w:rPr>
      </w:pPr>
      <w:r w:rsidRPr="00D53E42">
        <w:rPr>
          <w:b/>
          <w:bCs/>
          <w:i/>
          <w:iCs/>
          <w:color w:val="000000" w:themeColor="text1"/>
          <w:sz w:val="21"/>
          <w:szCs w:val="21"/>
        </w:rPr>
        <w:t xml:space="preserve">Objet de l’association </w:t>
      </w:r>
      <w:r>
        <w:rPr>
          <w:b/>
          <w:bCs/>
          <w:i/>
          <w:iCs/>
          <w:color w:val="000000" w:themeColor="text1"/>
          <w:sz w:val="21"/>
          <w:szCs w:val="21"/>
        </w:rPr>
        <w:t xml:space="preserve">révisé en </w:t>
      </w:r>
      <w:r w:rsidRPr="00D53E42">
        <w:rPr>
          <w:b/>
          <w:bCs/>
          <w:i/>
          <w:iCs/>
          <w:color w:val="000000" w:themeColor="text1"/>
          <w:sz w:val="21"/>
          <w:szCs w:val="21"/>
        </w:rPr>
        <w:t>2025 :</w:t>
      </w:r>
    </w:p>
    <w:p w14:paraId="234BFFB6" w14:textId="77777777" w:rsidR="00595107" w:rsidRDefault="00595107" w:rsidP="00595107">
      <w:pPr>
        <w:rPr>
          <w:b/>
          <w:bCs/>
          <w:i/>
          <w:iCs/>
          <w:color w:val="000000" w:themeColor="text1"/>
          <w:sz w:val="21"/>
          <w:szCs w:val="21"/>
        </w:rPr>
      </w:pPr>
    </w:p>
    <w:p w14:paraId="1AC85049" w14:textId="77777777" w:rsidR="00595107" w:rsidRPr="002C045B" w:rsidRDefault="00595107" w:rsidP="00595107">
      <w:pPr>
        <w:rPr>
          <w:sz w:val="21"/>
          <w:szCs w:val="21"/>
        </w:rPr>
      </w:pPr>
      <w:r w:rsidRPr="002C045B">
        <w:rPr>
          <w:b/>
          <w:bCs/>
          <w:sz w:val="21"/>
          <w:szCs w:val="21"/>
        </w:rPr>
        <w:t>L’association Rainbowmakers</w:t>
      </w:r>
      <w:r w:rsidRPr="002C045B">
        <w:rPr>
          <w:sz w:val="21"/>
          <w:szCs w:val="21"/>
        </w:rPr>
        <w:t xml:space="preserve"> a pour mission de :</w:t>
      </w:r>
      <w:r w:rsidRPr="00916407">
        <w:rPr>
          <w:sz w:val="21"/>
          <w:szCs w:val="21"/>
        </w:rPr>
        <w:t xml:space="preserve"> </w:t>
      </w:r>
    </w:p>
    <w:p w14:paraId="11BCB127" w14:textId="77777777" w:rsidR="00595107" w:rsidRPr="002C045B" w:rsidRDefault="00595107" w:rsidP="00595107">
      <w:pPr>
        <w:rPr>
          <w:sz w:val="21"/>
          <w:szCs w:val="21"/>
        </w:rPr>
      </w:pPr>
      <w:r w:rsidRPr="002C045B">
        <w:rPr>
          <w:sz w:val="21"/>
          <w:szCs w:val="21"/>
        </w:rPr>
        <w:tab/>
        <w:t>•</w:t>
      </w:r>
      <w:r w:rsidRPr="002C045B">
        <w:rPr>
          <w:sz w:val="21"/>
          <w:szCs w:val="21"/>
        </w:rPr>
        <w:tab/>
      </w:r>
      <w:r w:rsidRPr="002C045B">
        <w:rPr>
          <w:b/>
          <w:bCs/>
          <w:sz w:val="21"/>
          <w:szCs w:val="21"/>
        </w:rPr>
        <w:t>Œuvrer pour la Paix</w:t>
      </w:r>
      <w:r w:rsidRPr="002C045B">
        <w:rPr>
          <w:sz w:val="21"/>
          <w:szCs w:val="21"/>
        </w:rPr>
        <w:t>, à travers des actions et créations artistiques symbolisant l’harmonie entre les peuples, notamment par la réalisation d’arcs-en-ciel au moyen de systèmes de brumisation, en symbole de Paix.</w:t>
      </w:r>
    </w:p>
    <w:p w14:paraId="0EE4D43A" w14:textId="77777777" w:rsidR="00595107" w:rsidRPr="002C045B" w:rsidRDefault="00595107" w:rsidP="00595107">
      <w:pPr>
        <w:rPr>
          <w:sz w:val="21"/>
          <w:szCs w:val="21"/>
        </w:rPr>
      </w:pPr>
      <w:r w:rsidRPr="002C045B">
        <w:rPr>
          <w:sz w:val="21"/>
          <w:szCs w:val="21"/>
        </w:rPr>
        <w:tab/>
        <w:t>•</w:t>
      </w:r>
      <w:r w:rsidRPr="002C045B">
        <w:rPr>
          <w:sz w:val="21"/>
          <w:szCs w:val="21"/>
        </w:rPr>
        <w:tab/>
      </w:r>
      <w:r w:rsidRPr="002C045B">
        <w:rPr>
          <w:b/>
          <w:bCs/>
          <w:sz w:val="21"/>
          <w:szCs w:val="21"/>
        </w:rPr>
        <w:t xml:space="preserve">Promouvoir la </w:t>
      </w:r>
      <w:r w:rsidRPr="00916407">
        <w:rPr>
          <w:b/>
          <w:bCs/>
          <w:sz w:val="21"/>
          <w:szCs w:val="21"/>
        </w:rPr>
        <w:t>P</w:t>
      </w:r>
      <w:r w:rsidRPr="002C045B">
        <w:rPr>
          <w:b/>
          <w:bCs/>
          <w:sz w:val="21"/>
          <w:szCs w:val="21"/>
        </w:rPr>
        <w:t xml:space="preserve">rotection de la </w:t>
      </w:r>
      <w:r w:rsidRPr="00916407">
        <w:rPr>
          <w:b/>
          <w:bCs/>
          <w:sz w:val="21"/>
          <w:szCs w:val="21"/>
        </w:rPr>
        <w:t>N</w:t>
      </w:r>
      <w:r w:rsidRPr="002C045B">
        <w:rPr>
          <w:b/>
          <w:bCs/>
          <w:sz w:val="21"/>
          <w:szCs w:val="21"/>
        </w:rPr>
        <w:t>ature</w:t>
      </w:r>
      <w:r w:rsidRPr="002C045B">
        <w:rPr>
          <w:sz w:val="21"/>
          <w:szCs w:val="21"/>
        </w:rPr>
        <w:t>, en sensibilisant à la biodiversité et en intégrant l’art dans le paysage. Cela inclut la création de jardins éducatifs en faveur de la biodiversité, l’organisation d’ateliers d’éveil à la nature dans les écoles, et la préservation du patrimoine naturel et culturel.</w:t>
      </w:r>
    </w:p>
    <w:p w14:paraId="7BAE6B3D" w14:textId="77777777" w:rsidR="00595107" w:rsidRPr="002C045B" w:rsidRDefault="00595107" w:rsidP="00595107">
      <w:pPr>
        <w:rPr>
          <w:sz w:val="21"/>
          <w:szCs w:val="21"/>
        </w:rPr>
      </w:pPr>
      <w:r w:rsidRPr="002C045B">
        <w:rPr>
          <w:sz w:val="21"/>
          <w:szCs w:val="21"/>
        </w:rPr>
        <w:tab/>
        <w:t>•</w:t>
      </w:r>
      <w:r w:rsidRPr="002C045B">
        <w:rPr>
          <w:sz w:val="21"/>
          <w:szCs w:val="21"/>
        </w:rPr>
        <w:tab/>
      </w:r>
      <w:r w:rsidRPr="00916407">
        <w:rPr>
          <w:b/>
          <w:bCs/>
          <w:sz w:val="21"/>
          <w:szCs w:val="21"/>
        </w:rPr>
        <w:t>Aider</w:t>
      </w:r>
      <w:r w:rsidRPr="002C045B">
        <w:rPr>
          <w:b/>
          <w:bCs/>
          <w:sz w:val="21"/>
          <w:szCs w:val="21"/>
        </w:rPr>
        <w:t xml:space="preserve"> les plus démunis</w:t>
      </w:r>
      <w:r w:rsidRPr="002C045B">
        <w:rPr>
          <w:sz w:val="21"/>
          <w:szCs w:val="21"/>
        </w:rPr>
        <w:t xml:space="preserve">, en apportant une aide concrète comme la distribution de bouillottes rechargeables pour </w:t>
      </w:r>
      <w:proofErr w:type="gramStart"/>
      <w:r w:rsidRPr="002C045B">
        <w:rPr>
          <w:sz w:val="21"/>
          <w:szCs w:val="21"/>
        </w:rPr>
        <w:t>les sans-abri</w:t>
      </w:r>
      <w:proofErr w:type="gramEnd"/>
      <w:r w:rsidRPr="002C045B">
        <w:rPr>
          <w:sz w:val="21"/>
          <w:szCs w:val="21"/>
        </w:rPr>
        <w:t xml:space="preserve">, financées par des collectes </w:t>
      </w:r>
      <w:r w:rsidRPr="00916407">
        <w:rPr>
          <w:sz w:val="21"/>
          <w:szCs w:val="21"/>
        </w:rPr>
        <w:t xml:space="preserve">de dons </w:t>
      </w:r>
      <w:r w:rsidRPr="002C045B">
        <w:rPr>
          <w:sz w:val="21"/>
          <w:szCs w:val="21"/>
        </w:rPr>
        <w:t xml:space="preserve">et la vente de </w:t>
      </w:r>
      <w:r w:rsidRPr="00916407">
        <w:rPr>
          <w:sz w:val="21"/>
          <w:szCs w:val="21"/>
        </w:rPr>
        <w:t xml:space="preserve">cœurs en </w:t>
      </w:r>
      <w:r w:rsidRPr="002C045B">
        <w:rPr>
          <w:sz w:val="21"/>
          <w:szCs w:val="21"/>
        </w:rPr>
        <w:t xml:space="preserve">minéraux. </w:t>
      </w:r>
    </w:p>
    <w:p w14:paraId="6D550FDF" w14:textId="633AA4BA" w:rsidR="00595107" w:rsidRPr="002C045B" w:rsidRDefault="00595107" w:rsidP="00595107">
      <w:pPr>
        <w:rPr>
          <w:sz w:val="21"/>
          <w:szCs w:val="21"/>
        </w:rPr>
      </w:pPr>
      <w:r w:rsidRPr="002C045B">
        <w:rPr>
          <w:sz w:val="21"/>
          <w:szCs w:val="21"/>
        </w:rPr>
        <w:tab/>
        <w:t>•</w:t>
      </w:r>
      <w:r w:rsidRPr="002C045B">
        <w:rPr>
          <w:sz w:val="21"/>
          <w:szCs w:val="21"/>
        </w:rPr>
        <w:tab/>
      </w:r>
      <w:r w:rsidR="00B20988" w:rsidRPr="002C045B">
        <w:rPr>
          <w:b/>
          <w:bCs/>
          <w:sz w:val="21"/>
          <w:szCs w:val="21"/>
        </w:rPr>
        <w:t>Encourager l’</w:t>
      </w:r>
      <w:r w:rsidR="00B20988" w:rsidRPr="00916407">
        <w:rPr>
          <w:b/>
          <w:bCs/>
          <w:sz w:val="21"/>
          <w:szCs w:val="21"/>
        </w:rPr>
        <w:t>E</w:t>
      </w:r>
      <w:r w:rsidR="00B20988" w:rsidRPr="002C045B">
        <w:rPr>
          <w:b/>
          <w:bCs/>
          <w:sz w:val="21"/>
          <w:szCs w:val="21"/>
        </w:rPr>
        <w:t>ntraide</w:t>
      </w:r>
      <w:r w:rsidR="00B20988" w:rsidRPr="00916407">
        <w:rPr>
          <w:b/>
          <w:bCs/>
          <w:sz w:val="21"/>
          <w:szCs w:val="21"/>
        </w:rPr>
        <w:t xml:space="preserve"> </w:t>
      </w:r>
      <w:r w:rsidR="00B20988" w:rsidRPr="002C045B">
        <w:rPr>
          <w:b/>
          <w:bCs/>
          <w:sz w:val="21"/>
          <w:szCs w:val="21"/>
        </w:rPr>
        <w:t>sous toutes</w:t>
      </w:r>
      <w:r w:rsidR="00B20988" w:rsidRPr="00916407">
        <w:rPr>
          <w:b/>
          <w:bCs/>
          <w:sz w:val="21"/>
          <w:szCs w:val="21"/>
        </w:rPr>
        <w:t xml:space="preserve"> ses</w:t>
      </w:r>
      <w:r w:rsidR="00B20988" w:rsidRPr="002C045B">
        <w:rPr>
          <w:b/>
          <w:bCs/>
          <w:sz w:val="21"/>
          <w:szCs w:val="21"/>
        </w:rPr>
        <w:t xml:space="preserve"> formes</w:t>
      </w:r>
      <w:r w:rsidR="00B20988" w:rsidRPr="002C045B">
        <w:rPr>
          <w:sz w:val="21"/>
          <w:szCs w:val="21"/>
        </w:rPr>
        <w:t xml:space="preserve">, notamment par le soutien aux jeunes entrepreneurs. Cela inclut des actions de coaching, la création de sites internet, des conseils en </w:t>
      </w:r>
      <w:r w:rsidR="00B20988">
        <w:rPr>
          <w:sz w:val="21"/>
          <w:szCs w:val="21"/>
        </w:rPr>
        <w:t xml:space="preserve">montage de projet </w:t>
      </w:r>
      <w:r w:rsidR="00B20988" w:rsidRPr="002C045B">
        <w:rPr>
          <w:sz w:val="21"/>
          <w:szCs w:val="21"/>
        </w:rPr>
        <w:t xml:space="preserve">et le développement personnel pour favoriser la réalisation de </w:t>
      </w:r>
      <w:r w:rsidR="00B20988">
        <w:rPr>
          <w:sz w:val="21"/>
          <w:szCs w:val="21"/>
        </w:rPr>
        <w:t>soi</w:t>
      </w:r>
      <w:r w:rsidR="00B20988" w:rsidRPr="002C045B">
        <w:rPr>
          <w:sz w:val="21"/>
          <w:szCs w:val="21"/>
        </w:rPr>
        <w:t xml:space="preserve"> professionnels et personnels</w:t>
      </w:r>
      <w:r w:rsidR="00B20988" w:rsidRPr="00916407">
        <w:rPr>
          <w:sz w:val="21"/>
          <w:szCs w:val="21"/>
        </w:rPr>
        <w:t>.</w:t>
      </w:r>
    </w:p>
    <w:p w14:paraId="734EE2DB" w14:textId="77777777" w:rsidR="00595107" w:rsidRPr="002C045B" w:rsidRDefault="00595107" w:rsidP="00595107">
      <w:pPr>
        <w:rPr>
          <w:sz w:val="21"/>
          <w:szCs w:val="21"/>
        </w:rPr>
      </w:pPr>
    </w:p>
    <w:p w14:paraId="3461EDB6" w14:textId="77777777" w:rsidR="00595107" w:rsidRPr="00916407" w:rsidRDefault="00595107" w:rsidP="00595107">
      <w:pPr>
        <w:rPr>
          <w:sz w:val="21"/>
          <w:szCs w:val="21"/>
        </w:rPr>
      </w:pPr>
      <w:r w:rsidRPr="002C045B">
        <w:rPr>
          <w:sz w:val="21"/>
          <w:szCs w:val="21"/>
        </w:rPr>
        <w:t xml:space="preserve">L’association s’engage ainsi sur trois axes principaux : </w:t>
      </w:r>
      <w:r w:rsidRPr="002C045B">
        <w:rPr>
          <w:b/>
          <w:bCs/>
          <w:sz w:val="21"/>
          <w:szCs w:val="21"/>
        </w:rPr>
        <w:t>la Paix, l’Éducation à l’environnement</w:t>
      </w:r>
      <w:r w:rsidRPr="002C045B">
        <w:rPr>
          <w:sz w:val="21"/>
          <w:szCs w:val="21"/>
        </w:rPr>
        <w:t xml:space="preserve">, et </w:t>
      </w:r>
      <w:r w:rsidRPr="002C045B">
        <w:rPr>
          <w:b/>
          <w:bCs/>
          <w:sz w:val="21"/>
          <w:szCs w:val="21"/>
        </w:rPr>
        <w:t>l’Aide aux plus démunis</w:t>
      </w:r>
      <w:r w:rsidRPr="002C045B">
        <w:rPr>
          <w:sz w:val="21"/>
          <w:szCs w:val="21"/>
        </w:rPr>
        <w:t xml:space="preserve">, tout en valorisant </w:t>
      </w:r>
      <w:r w:rsidRPr="00916407">
        <w:rPr>
          <w:sz w:val="21"/>
          <w:szCs w:val="21"/>
        </w:rPr>
        <w:t>l’</w:t>
      </w:r>
      <w:r w:rsidRPr="00916407">
        <w:rPr>
          <w:b/>
          <w:bCs/>
          <w:sz w:val="21"/>
          <w:szCs w:val="21"/>
        </w:rPr>
        <w:t>Entraide</w:t>
      </w:r>
      <w:r w:rsidRPr="00916407">
        <w:rPr>
          <w:sz w:val="21"/>
          <w:szCs w:val="21"/>
        </w:rPr>
        <w:t xml:space="preserve"> sous toutes ses formes, </w:t>
      </w:r>
      <w:r w:rsidRPr="00916407">
        <w:rPr>
          <w:b/>
          <w:bCs/>
          <w:sz w:val="21"/>
          <w:szCs w:val="21"/>
        </w:rPr>
        <w:t xml:space="preserve">les Cercles Vertueux, </w:t>
      </w:r>
      <w:r w:rsidRPr="002C045B">
        <w:rPr>
          <w:sz w:val="21"/>
          <w:szCs w:val="21"/>
        </w:rPr>
        <w:t>l’</w:t>
      </w:r>
      <w:r w:rsidRPr="00916407">
        <w:rPr>
          <w:sz w:val="21"/>
          <w:szCs w:val="21"/>
        </w:rPr>
        <w:t>H</w:t>
      </w:r>
      <w:r w:rsidRPr="002C045B">
        <w:rPr>
          <w:sz w:val="21"/>
          <w:szCs w:val="21"/>
        </w:rPr>
        <w:t>armonie entre l’</w:t>
      </w:r>
      <w:r w:rsidRPr="00916407">
        <w:rPr>
          <w:sz w:val="21"/>
          <w:szCs w:val="21"/>
        </w:rPr>
        <w:t>H</w:t>
      </w:r>
      <w:r w:rsidRPr="002C045B">
        <w:rPr>
          <w:sz w:val="21"/>
          <w:szCs w:val="21"/>
        </w:rPr>
        <w:t>umain</w:t>
      </w:r>
      <w:r w:rsidRPr="00916407">
        <w:rPr>
          <w:sz w:val="21"/>
          <w:szCs w:val="21"/>
        </w:rPr>
        <w:t>,</w:t>
      </w:r>
      <w:r w:rsidRPr="002C045B">
        <w:rPr>
          <w:sz w:val="21"/>
          <w:szCs w:val="21"/>
        </w:rPr>
        <w:t xml:space="preserve"> la </w:t>
      </w:r>
      <w:r w:rsidRPr="00916407">
        <w:rPr>
          <w:sz w:val="21"/>
          <w:szCs w:val="21"/>
        </w:rPr>
        <w:t>N</w:t>
      </w:r>
      <w:r w:rsidRPr="002C045B">
        <w:rPr>
          <w:sz w:val="21"/>
          <w:szCs w:val="21"/>
        </w:rPr>
        <w:t>ature et l’</w:t>
      </w:r>
      <w:r w:rsidRPr="00916407">
        <w:rPr>
          <w:sz w:val="21"/>
          <w:szCs w:val="21"/>
        </w:rPr>
        <w:t>A</w:t>
      </w:r>
      <w:r w:rsidRPr="002C045B">
        <w:rPr>
          <w:sz w:val="21"/>
          <w:szCs w:val="21"/>
        </w:rPr>
        <w:t>rt.</w:t>
      </w:r>
      <w:r w:rsidRPr="00916407">
        <w:rPr>
          <w:sz w:val="21"/>
          <w:szCs w:val="21"/>
        </w:rPr>
        <w:t xml:space="preserve"> </w:t>
      </w:r>
    </w:p>
    <w:p w14:paraId="2BE9263A" w14:textId="77777777" w:rsidR="00595107" w:rsidRPr="00916407" w:rsidRDefault="00595107" w:rsidP="00595107">
      <w:pPr>
        <w:rPr>
          <w:sz w:val="21"/>
          <w:szCs w:val="21"/>
        </w:rPr>
      </w:pPr>
    </w:p>
    <w:p w14:paraId="2A6C4102" w14:textId="77777777" w:rsidR="00595107" w:rsidRDefault="00595107" w:rsidP="00595107">
      <w:pPr>
        <w:rPr>
          <w:b/>
          <w:bCs/>
          <w:i/>
          <w:iCs/>
          <w:color w:val="000000" w:themeColor="text1"/>
          <w:sz w:val="21"/>
          <w:szCs w:val="21"/>
        </w:rPr>
      </w:pPr>
      <w:r w:rsidRPr="002C045B">
        <w:rPr>
          <w:sz w:val="21"/>
          <w:szCs w:val="21"/>
        </w:rPr>
        <w:t xml:space="preserve">L’association promeut également le bien-être par la </w:t>
      </w:r>
      <w:r w:rsidRPr="00916407">
        <w:rPr>
          <w:b/>
          <w:bCs/>
          <w:sz w:val="21"/>
          <w:szCs w:val="21"/>
        </w:rPr>
        <w:t>L</w:t>
      </w:r>
      <w:r w:rsidRPr="002C045B">
        <w:rPr>
          <w:b/>
          <w:bCs/>
          <w:sz w:val="21"/>
          <w:szCs w:val="21"/>
        </w:rPr>
        <w:t>ithothérapie</w:t>
      </w:r>
      <w:r w:rsidRPr="002C045B">
        <w:rPr>
          <w:sz w:val="21"/>
          <w:szCs w:val="21"/>
        </w:rPr>
        <w:t xml:space="preserve"> (soins par les pierres), dont les bénéfices sont entièrement consacrés </w:t>
      </w:r>
      <w:r w:rsidRPr="00916407">
        <w:rPr>
          <w:sz w:val="21"/>
          <w:szCs w:val="21"/>
        </w:rPr>
        <w:t>au soutien de ses missions.</w:t>
      </w:r>
    </w:p>
    <w:p w14:paraId="2F565ECC" w14:textId="1901CB03" w:rsidR="00502D4B" w:rsidRPr="00D53E42" w:rsidRDefault="00502D4B" w:rsidP="00D53E42">
      <w:pPr>
        <w:jc w:val="both"/>
        <w:rPr>
          <w:i/>
          <w:iCs/>
          <w:sz w:val="21"/>
          <w:szCs w:val="21"/>
        </w:rPr>
      </w:pPr>
    </w:p>
    <w:p w14:paraId="1F7F85BD" w14:textId="77777777"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Pour défendre le but de l'association, le bureau prévu à l'article10 ci-dessous, pourra désigner un de ses membres pour agir en justice devant les juridictions judiciaires ou administratives par délibération spéciale produite en quatre exemplaires. Le bureau pourra désigner un conseil pour assister le membre du bureau désigné. Tous deux devront être porteur d'un original des présents et de la délibération spéciale du bureau les désignant.</w:t>
      </w:r>
    </w:p>
    <w:p w14:paraId="40A73930" w14:textId="77777777" w:rsidR="005F7A1A" w:rsidRPr="00D53E42" w:rsidRDefault="005F7A1A" w:rsidP="00D53E42">
      <w:pPr>
        <w:widowControl w:val="0"/>
        <w:autoSpaceDE w:val="0"/>
        <w:autoSpaceDN w:val="0"/>
        <w:adjustRightInd w:val="0"/>
        <w:jc w:val="both"/>
        <w:rPr>
          <w:rFonts w:cs="Arial"/>
          <w:i/>
          <w:iCs/>
          <w:color w:val="0E0E0E"/>
          <w:sz w:val="21"/>
          <w:szCs w:val="21"/>
          <w:u w:color="0000E9"/>
        </w:rPr>
      </w:pPr>
    </w:p>
    <w:p w14:paraId="7A3A5E07"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3</w:t>
      </w:r>
    </w:p>
    <w:p w14:paraId="2C361F7E"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Durée</w:t>
      </w:r>
    </w:p>
    <w:p w14:paraId="3362DC4C" w14:textId="77777777"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Sa durée est indéterminée mais ses membres peuvent démissionner à tout moment et clôturer comme bon leur semble l'association.</w:t>
      </w:r>
    </w:p>
    <w:p w14:paraId="297F1FAF" w14:textId="77777777" w:rsidR="005F7A1A" w:rsidRPr="00D53E42" w:rsidRDefault="005F7A1A" w:rsidP="00D53E42">
      <w:pPr>
        <w:widowControl w:val="0"/>
        <w:autoSpaceDE w:val="0"/>
        <w:autoSpaceDN w:val="0"/>
        <w:adjustRightInd w:val="0"/>
        <w:jc w:val="both"/>
        <w:rPr>
          <w:rFonts w:cs="Arial"/>
          <w:bCs/>
          <w:i/>
          <w:iCs/>
          <w:color w:val="0E0E0E"/>
          <w:sz w:val="21"/>
          <w:szCs w:val="21"/>
          <w:u w:color="0000E9"/>
        </w:rPr>
      </w:pPr>
    </w:p>
    <w:p w14:paraId="72AA19EF"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4</w:t>
      </w:r>
    </w:p>
    <w:p w14:paraId="02B1ED39"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Siège social</w:t>
      </w:r>
    </w:p>
    <w:p w14:paraId="7EE65FDF" w14:textId="77777777" w:rsidR="00502D4B" w:rsidRPr="00D53E42" w:rsidRDefault="00502D4B" w:rsidP="00D53E42">
      <w:pPr>
        <w:widowControl w:val="0"/>
        <w:autoSpaceDE w:val="0"/>
        <w:autoSpaceDN w:val="0"/>
        <w:adjustRightInd w:val="0"/>
        <w:jc w:val="both"/>
        <w:rPr>
          <w:rFonts w:cs="Arial"/>
          <w:bCs/>
          <w:i/>
          <w:iCs/>
          <w:color w:val="000053"/>
          <w:sz w:val="21"/>
          <w:szCs w:val="21"/>
          <w:u w:color="0000E9"/>
        </w:rPr>
      </w:pPr>
      <w:r w:rsidRPr="00D53E42">
        <w:rPr>
          <w:rFonts w:cs="Arial"/>
          <w:bCs/>
          <w:i/>
          <w:iCs/>
          <w:color w:val="0E0E0E"/>
          <w:sz w:val="21"/>
          <w:szCs w:val="21"/>
          <w:u w:color="0000E9"/>
        </w:rPr>
        <w:t>Le siège est fixé en la commune de Paris et pourra être transféré par simple décision du conseil d'administration ; la ratification par l'assemblée générale sera nécessaire.</w:t>
      </w:r>
      <w:r w:rsidRPr="00D53E42">
        <w:rPr>
          <w:rFonts w:cs="Arial"/>
          <w:bCs/>
          <w:i/>
          <w:iCs/>
          <w:color w:val="000053"/>
          <w:sz w:val="21"/>
          <w:szCs w:val="21"/>
          <w:u w:color="0000E9"/>
        </w:rPr>
        <w:t> </w:t>
      </w:r>
    </w:p>
    <w:p w14:paraId="5F4C9212" w14:textId="77777777" w:rsidR="005F7A1A" w:rsidRPr="00D53E42" w:rsidRDefault="005F7A1A" w:rsidP="00D53E42">
      <w:pPr>
        <w:widowControl w:val="0"/>
        <w:autoSpaceDE w:val="0"/>
        <w:autoSpaceDN w:val="0"/>
        <w:adjustRightInd w:val="0"/>
        <w:jc w:val="both"/>
        <w:rPr>
          <w:rFonts w:cs="Arial"/>
          <w:i/>
          <w:iCs/>
          <w:sz w:val="21"/>
          <w:szCs w:val="21"/>
          <w:u w:color="0000E9"/>
        </w:rPr>
      </w:pPr>
    </w:p>
    <w:p w14:paraId="66F8E8BF"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5</w:t>
      </w:r>
    </w:p>
    <w:p w14:paraId="7605C605"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lastRenderedPageBreak/>
        <w:t>L'association se compose de :</w:t>
      </w:r>
    </w:p>
    <w:p w14:paraId="568A9777" w14:textId="77777777" w:rsidR="00502D4B" w:rsidRPr="00D53E42" w:rsidRDefault="00502D4B" w:rsidP="00D53E42">
      <w:pPr>
        <w:widowControl w:val="0"/>
        <w:numPr>
          <w:ilvl w:val="0"/>
          <w:numId w:val="1"/>
        </w:numPr>
        <w:tabs>
          <w:tab w:val="left" w:pos="220"/>
          <w:tab w:val="left" w:pos="720"/>
        </w:tabs>
        <w:autoSpaceDE w:val="0"/>
        <w:autoSpaceDN w:val="0"/>
        <w:adjustRightInd w:val="0"/>
        <w:ind w:hanging="720"/>
        <w:jc w:val="both"/>
        <w:rPr>
          <w:rFonts w:cs="Arial"/>
          <w:bCs/>
          <w:i/>
          <w:iCs/>
          <w:color w:val="0E0E0E"/>
          <w:sz w:val="21"/>
          <w:szCs w:val="21"/>
          <w:u w:color="0000E9"/>
        </w:rPr>
      </w:pPr>
      <w:proofErr w:type="gramStart"/>
      <w:r w:rsidRPr="00D53E42">
        <w:rPr>
          <w:rFonts w:cs="Arial"/>
          <w:bCs/>
          <w:i/>
          <w:iCs/>
          <w:color w:val="0E0E0E"/>
          <w:sz w:val="21"/>
          <w:szCs w:val="21"/>
          <w:u w:color="0000E9"/>
        </w:rPr>
        <w:t>membres</w:t>
      </w:r>
      <w:proofErr w:type="gramEnd"/>
      <w:r w:rsidRPr="00D53E42">
        <w:rPr>
          <w:rFonts w:cs="Arial"/>
          <w:bCs/>
          <w:i/>
          <w:iCs/>
          <w:color w:val="0E0E0E"/>
          <w:sz w:val="21"/>
          <w:szCs w:val="21"/>
          <w:u w:color="0000E9"/>
        </w:rPr>
        <w:t xml:space="preserve"> fondateurs ou au moins un membre fondateur, sauf selon les conditions rapportée à l’article 8.e des présents statuts. </w:t>
      </w:r>
    </w:p>
    <w:p w14:paraId="1DE18E6B" w14:textId="77777777" w:rsidR="00502D4B" w:rsidRPr="00D53E42" w:rsidRDefault="00502D4B" w:rsidP="00D53E42">
      <w:pPr>
        <w:widowControl w:val="0"/>
        <w:numPr>
          <w:ilvl w:val="0"/>
          <w:numId w:val="1"/>
        </w:numPr>
        <w:tabs>
          <w:tab w:val="left" w:pos="220"/>
          <w:tab w:val="left" w:pos="720"/>
        </w:tabs>
        <w:autoSpaceDE w:val="0"/>
        <w:autoSpaceDN w:val="0"/>
        <w:adjustRightInd w:val="0"/>
        <w:ind w:hanging="720"/>
        <w:jc w:val="both"/>
        <w:rPr>
          <w:rFonts w:cs="Arial"/>
          <w:bCs/>
          <w:i/>
          <w:iCs/>
          <w:color w:val="0E0E0E"/>
          <w:sz w:val="21"/>
          <w:szCs w:val="21"/>
          <w:u w:color="0000E9"/>
        </w:rPr>
      </w:pPr>
      <w:proofErr w:type="gramStart"/>
      <w:r w:rsidRPr="00D53E42">
        <w:rPr>
          <w:rFonts w:cs="Arial"/>
          <w:bCs/>
          <w:i/>
          <w:iCs/>
          <w:color w:val="0E0E0E"/>
          <w:sz w:val="21"/>
          <w:szCs w:val="21"/>
          <w:u w:color="0000E9"/>
        </w:rPr>
        <w:t>membres</w:t>
      </w:r>
      <w:proofErr w:type="gramEnd"/>
      <w:r w:rsidRPr="00D53E42">
        <w:rPr>
          <w:rFonts w:cs="Arial"/>
          <w:bCs/>
          <w:i/>
          <w:iCs/>
          <w:color w:val="0E0E0E"/>
          <w:sz w:val="21"/>
          <w:szCs w:val="21"/>
          <w:u w:color="0000E9"/>
        </w:rPr>
        <w:t xml:space="preserve"> bienfaiteurs</w:t>
      </w:r>
    </w:p>
    <w:p w14:paraId="71215EB5" w14:textId="77777777" w:rsidR="00502D4B" w:rsidRPr="00D53E42" w:rsidRDefault="00502D4B" w:rsidP="00D53E42">
      <w:pPr>
        <w:widowControl w:val="0"/>
        <w:numPr>
          <w:ilvl w:val="0"/>
          <w:numId w:val="1"/>
        </w:numPr>
        <w:tabs>
          <w:tab w:val="left" w:pos="220"/>
          <w:tab w:val="left" w:pos="720"/>
        </w:tabs>
        <w:autoSpaceDE w:val="0"/>
        <w:autoSpaceDN w:val="0"/>
        <w:adjustRightInd w:val="0"/>
        <w:ind w:hanging="720"/>
        <w:jc w:val="both"/>
        <w:rPr>
          <w:rFonts w:cs="Arial"/>
          <w:bCs/>
          <w:i/>
          <w:iCs/>
          <w:color w:val="0E0E0E"/>
          <w:sz w:val="21"/>
          <w:szCs w:val="21"/>
          <w:u w:color="0000E9"/>
        </w:rPr>
      </w:pPr>
      <w:proofErr w:type="gramStart"/>
      <w:r w:rsidRPr="00D53E42">
        <w:rPr>
          <w:rFonts w:cs="Arial"/>
          <w:bCs/>
          <w:i/>
          <w:iCs/>
          <w:color w:val="0E0E0E"/>
          <w:sz w:val="21"/>
          <w:szCs w:val="21"/>
          <w:u w:color="0000E9"/>
        </w:rPr>
        <w:t>membres</w:t>
      </w:r>
      <w:proofErr w:type="gramEnd"/>
      <w:r w:rsidRPr="00D53E42">
        <w:rPr>
          <w:rFonts w:cs="Arial"/>
          <w:bCs/>
          <w:i/>
          <w:iCs/>
          <w:color w:val="0E0E0E"/>
          <w:sz w:val="21"/>
          <w:szCs w:val="21"/>
          <w:u w:color="0000E9"/>
        </w:rPr>
        <w:t xml:space="preserve"> adhérents</w:t>
      </w:r>
    </w:p>
    <w:p w14:paraId="283B3CAB" w14:textId="77777777" w:rsidR="00502D4B" w:rsidRPr="00D53E42" w:rsidRDefault="00502D4B" w:rsidP="00D53E42">
      <w:pPr>
        <w:widowControl w:val="0"/>
        <w:tabs>
          <w:tab w:val="left" w:pos="220"/>
          <w:tab w:val="left" w:pos="720"/>
        </w:tabs>
        <w:autoSpaceDE w:val="0"/>
        <w:autoSpaceDN w:val="0"/>
        <w:adjustRightInd w:val="0"/>
        <w:ind w:left="720"/>
        <w:jc w:val="both"/>
        <w:rPr>
          <w:rFonts w:cs="Arial"/>
          <w:bCs/>
          <w:i/>
          <w:iCs/>
          <w:color w:val="0E0E0E"/>
          <w:sz w:val="21"/>
          <w:szCs w:val="21"/>
          <w:u w:color="0000E9"/>
        </w:rPr>
      </w:pPr>
    </w:p>
    <w:p w14:paraId="039329CB"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6</w:t>
      </w:r>
    </w:p>
    <w:p w14:paraId="3FB6F0AA"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Admission</w:t>
      </w:r>
    </w:p>
    <w:p w14:paraId="683B9221" w14:textId="77777777"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 xml:space="preserve">Pour être membre de l'association, il faut être agréé par un membre du bureau, participer aux actions de l’association ou cotiser. </w:t>
      </w:r>
    </w:p>
    <w:p w14:paraId="5061FD2A"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7</w:t>
      </w:r>
    </w:p>
    <w:p w14:paraId="5A3A13CA"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Les Membres</w:t>
      </w:r>
    </w:p>
    <w:p w14:paraId="01161CEE" w14:textId="69F4152A"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 xml:space="preserve">Sont membres du bureau toute personne élue en assemblée générale selon </w:t>
      </w:r>
      <w:r w:rsidR="00D53E42" w:rsidRPr="00D53E42">
        <w:rPr>
          <w:rFonts w:cs="Arial"/>
          <w:bCs/>
          <w:i/>
          <w:iCs/>
          <w:color w:val="0E0E0E"/>
          <w:sz w:val="21"/>
          <w:szCs w:val="21"/>
          <w:u w:color="0000E9"/>
        </w:rPr>
        <w:t>les modalités précisées</w:t>
      </w:r>
      <w:r w:rsidRPr="00D53E42">
        <w:rPr>
          <w:rFonts w:cs="Arial"/>
          <w:bCs/>
          <w:i/>
          <w:iCs/>
          <w:color w:val="0E0E0E"/>
          <w:sz w:val="21"/>
          <w:szCs w:val="21"/>
          <w:u w:color="0000E9"/>
        </w:rPr>
        <w:t xml:space="preserve"> dans les présents statuts. </w:t>
      </w:r>
    </w:p>
    <w:p w14:paraId="48608331" w14:textId="77777777"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Sont membres bienfaiteurs, ceux qui sont des membres actifs ou ont rendu des services signalés à l'association, ils offrent leurs compétences ou leurs participations bénévolement. Ils peuvent être dispensés de cotisations.</w:t>
      </w:r>
      <w:r w:rsidRPr="00D53E42">
        <w:rPr>
          <w:rFonts w:ascii="MS Gothic" w:eastAsia="MS Gothic" w:hAnsi="MS Gothic" w:cs="MS Gothic" w:hint="eastAsia"/>
          <w:bCs/>
          <w:i/>
          <w:iCs/>
          <w:color w:val="0E0E0E"/>
          <w:sz w:val="21"/>
          <w:szCs w:val="21"/>
          <w:u w:color="0000E9"/>
        </w:rPr>
        <w:t> </w:t>
      </w:r>
    </w:p>
    <w:p w14:paraId="3995D980" w14:textId="3237DE42"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 xml:space="preserve">Sont membres adhérents, les personnes qui versent une cotisation annuelle de 20 euros, le prix des cotisations peut être révisé chaque </w:t>
      </w:r>
      <w:r w:rsidR="00D53E42" w:rsidRPr="00D53E42">
        <w:rPr>
          <w:rFonts w:cs="Arial"/>
          <w:bCs/>
          <w:i/>
          <w:iCs/>
          <w:color w:val="0E0E0E"/>
          <w:sz w:val="21"/>
          <w:szCs w:val="21"/>
          <w:u w:color="0000E9"/>
        </w:rPr>
        <w:t xml:space="preserve">année </w:t>
      </w:r>
      <w:r w:rsidRPr="00D53E42">
        <w:rPr>
          <w:rFonts w:cs="Arial"/>
          <w:bCs/>
          <w:i/>
          <w:iCs/>
          <w:color w:val="0E0E0E"/>
          <w:sz w:val="21"/>
          <w:szCs w:val="21"/>
          <w:u w:color="0000E9"/>
        </w:rPr>
        <w:t>par l'assemblée générale</w:t>
      </w:r>
      <w:r w:rsidR="00D53E42" w:rsidRPr="00D53E42">
        <w:rPr>
          <w:rFonts w:cs="Arial"/>
          <w:bCs/>
          <w:i/>
          <w:iCs/>
          <w:color w:val="0E0E0E"/>
          <w:sz w:val="21"/>
          <w:szCs w:val="21"/>
          <w:u w:color="0000E9"/>
        </w:rPr>
        <w:t xml:space="preserve"> ou exceptionnelle. </w:t>
      </w:r>
    </w:p>
    <w:p w14:paraId="0A885559" w14:textId="77777777" w:rsidR="005F7A1A" w:rsidRPr="00D53E42" w:rsidRDefault="005F7A1A" w:rsidP="00D53E42">
      <w:pPr>
        <w:widowControl w:val="0"/>
        <w:autoSpaceDE w:val="0"/>
        <w:autoSpaceDN w:val="0"/>
        <w:adjustRightInd w:val="0"/>
        <w:jc w:val="both"/>
        <w:rPr>
          <w:rFonts w:cs="Arial"/>
          <w:bCs/>
          <w:i/>
          <w:iCs/>
          <w:color w:val="0E0E0E"/>
          <w:sz w:val="21"/>
          <w:szCs w:val="21"/>
          <w:u w:color="0000E9"/>
        </w:rPr>
      </w:pPr>
    </w:p>
    <w:p w14:paraId="44C5DB9E"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8</w:t>
      </w:r>
    </w:p>
    <w:p w14:paraId="75870740"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Radiations</w:t>
      </w:r>
    </w:p>
    <w:p w14:paraId="582E0DB2" w14:textId="77777777"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La qualité de membre se perd par :</w:t>
      </w:r>
    </w:p>
    <w:p w14:paraId="79D051A2" w14:textId="77777777" w:rsidR="00502D4B" w:rsidRPr="00D53E42" w:rsidRDefault="00502D4B" w:rsidP="00D53E42">
      <w:pPr>
        <w:widowControl w:val="0"/>
        <w:numPr>
          <w:ilvl w:val="0"/>
          <w:numId w:val="2"/>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 xml:space="preserve">La démission </w:t>
      </w:r>
    </w:p>
    <w:p w14:paraId="47D8AA3D" w14:textId="77777777" w:rsidR="00502D4B" w:rsidRPr="00D53E42" w:rsidRDefault="00502D4B" w:rsidP="00D53E42">
      <w:pPr>
        <w:widowControl w:val="0"/>
        <w:numPr>
          <w:ilvl w:val="0"/>
          <w:numId w:val="2"/>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 xml:space="preserve">Le décès </w:t>
      </w:r>
    </w:p>
    <w:p w14:paraId="5E07BFB3" w14:textId="77777777" w:rsidR="00502D4B" w:rsidRPr="00D53E42" w:rsidRDefault="00502D4B" w:rsidP="00D53E42">
      <w:pPr>
        <w:widowControl w:val="0"/>
        <w:numPr>
          <w:ilvl w:val="0"/>
          <w:numId w:val="2"/>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La radiation prononcée par le conseil d'administration ou pour non-paiement de la cotisation</w:t>
      </w:r>
    </w:p>
    <w:p w14:paraId="6A521230" w14:textId="77777777" w:rsidR="00502D4B" w:rsidRPr="00D53E42" w:rsidRDefault="00502D4B" w:rsidP="00D53E42">
      <w:pPr>
        <w:widowControl w:val="0"/>
        <w:numPr>
          <w:ilvl w:val="0"/>
          <w:numId w:val="2"/>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La radiation peut être prononcée pour motif grave, l'intéressé doit alors être invité par lettre recommandée avec accusé de réception dont la première présentation doit avoir lieu au moins quinze jours avant la réunion, à se présenter devant le comité pour fournir des explications aux reproches portés contre lui. Après ses explications, les membres du comité devront voter. L'exclusion ne pourra être prononcée que sur l'unanimité des votes des membres du comité. </w:t>
      </w:r>
    </w:p>
    <w:p w14:paraId="6990A54F" w14:textId="0D9631C0" w:rsidR="00502D4B" w:rsidRPr="00D53E42" w:rsidRDefault="00502D4B" w:rsidP="00D53E42">
      <w:pPr>
        <w:widowControl w:val="0"/>
        <w:numPr>
          <w:ilvl w:val="0"/>
          <w:numId w:val="2"/>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Le président fondateur : Laure Dupuy est irrévocable mais peut démissionner au profit d’un tiers désigné par elle. En l’absence de possibilité physique de répondre ou en cas de décès, un successeur sera alors désigné par son fils Antonin Dupuy ou son deuxième fils Léonard Dupuy. En cas de litige entre eux sur la désignation d’un nouveau président, le choix reviendra alors à Thomas Dupuy</w:t>
      </w:r>
      <w:r w:rsidR="00FD5D38">
        <w:rPr>
          <w:rFonts w:cs="Arial"/>
          <w:bCs/>
          <w:i/>
          <w:iCs/>
          <w:color w:val="0E0E0E"/>
          <w:sz w:val="21"/>
          <w:szCs w:val="21"/>
          <w:u w:color="0000E9"/>
        </w:rPr>
        <w:t>, frère de Laure Dupuy,</w:t>
      </w:r>
      <w:r w:rsidRPr="00D53E42">
        <w:rPr>
          <w:rFonts w:cs="Arial"/>
          <w:bCs/>
          <w:i/>
          <w:iCs/>
          <w:color w:val="0E0E0E"/>
          <w:sz w:val="21"/>
          <w:szCs w:val="21"/>
          <w:u w:color="0000E9"/>
        </w:rPr>
        <w:t xml:space="preserve"> de trancher entre eux. </w:t>
      </w:r>
    </w:p>
    <w:p w14:paraId="2A551B42" w14:textId="77777777" w:rsidR="005F7A1A" w:rsidRPr="00D53E42" w:rsidRDefault="005F7A1A" w:rsidP="00D53E42">
      <w:pPr>
        <w:widowControl w:val="0"/>
        <w:tabs>
          <w:tab w:val="left" w:pos="220"/>
          <w:tab w:val="left" w:pos="720"/>
        </w:tabs>
        <w:autoSpaceDE w:val="0"/>
        <w:autoSpaceDN w:val="0"/>
        <w:adjustRightInd w:val="0"/>
        <w:ind w:left="720"/>
        <w:jc w:val="both"/>
        <w:rPr>
          <w:rFonts w:cs="Arial"/>
          <w:bCs/>
          <w:i/>
          <w:iCs/>
          <w:color w:val="0E0E0E"/>
          <w:sz w:val="21"/>
          <w:szCs w:val="21"/>
          <w:u w:color="0000E9"/>
        </w:rPr>
      </w:pPr>
    </w:p>
    <w:p w14:paraId="6D22BAC9"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9</w:t>
      </w:r>
    </w:p>
    <w:p w14:paraId="6864B138"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Les ressources de l'association comprennent :</w:t>
      </w:r>
    </w:p>
    <w:p w14:paraId="79EFA973" w14:textId="77777777" w:rsidR="00502D4B" w:rsidRPr="00D53E42" w:rsidRDefault="00502D4B" w:rsidP="00D53E42">
      <w:pPr>
        <w:widowControl w:val="0"/>
        <w:numPr>
          <w:ilvl w:val="0"/>
          <w:numId w:val="3"/>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Le montant des droits d'entrée et des cotisations ;</w:t>
      </w:r>
    </w:p>
    <w:p w14:paraId="7A44A77F" w14:textId="77777777" w:rsidR="00502D4B" w:rsidRPr="00D53E42" w:rsidRDefault="00502D4B" w:rsidP="00D53E42">
      <w:pPr>
        <w:widowControl w:val="0"/>
        <w:numPr>
          <w:ilvl w:val="0"/>
          <w:numId w:val="3"/>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 xml:space="preserve">Les subventions de l'État, des régions, des départements et des communes ; </w:t>
      </w:r>
    </w:p>
    <w:p w14:paraId="36DAA39B" w14:textId="77777777" w:rsidR="00502D4B" w:rsidRPr="00D53E42" w:rsidRDefault="00502D4B" w:rsidP="00D53E42">
      <w:pPr>
        <w:widowControl w:val="0"/>
        <w:numPr>
          <w:ilvl w:val="0"/>
          <w:numId w:val="3"/>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 xml:space="preserve">Toutes ressources autorisées par la loi. </w:t>
      </w:r>
    </w:p>
    <w:p w14:paraId="7CC33D82" w14:textId="77777777" w:rsidR="00502D4B" w:rsidRPr="00D53E42" w:rsidRDefault="00502D4B" w:rsidP="00D53E42">
      <w:pPr>
        <w:widowControl w:val="0"/>
        <w:numPr>
          <w:ilvl w:val="0"/>
          <w:numId w:val="3"/>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Les membres du bureau pourront organiser des actions, manifestations, expositions, ventes de biens et services et vide grenier pour obtenir des ressources nécessaires à leur activité.</w:t>
      </w:r>
    </w:p>
    <w:p w14:paraId="05BA4815" w14:textId="77777777" w:rsidR="005F7A1A" w:rsidRPr="00D53E42" w:rsidRDefault="005F7A1A" w:rsidP="00D53E42">
      <w:pPr>
        <w:widowControl w:val="0"/>
        <w:tabs>
          <w:tab w:val="left" w:pos="220"/>
          <w:tab w:val="left" w:pos="720"/>
        </w:tabs>
        <w:autoSpaceDE w:val="0"/>
        <w:autoSpaceDN w:val="0"/>
        <w:adjustRightInd w:val="0"/>
        <w:ind w:left="720"/>
        <w:jc w:val="both"/>
        <w:rPr>
          <w:rFonts w:cs="Arial"/>
          <w:bCs/>
          <w:i/>
          <w:iCs/>
          <w:color w:val="0E0E0E"/>
          <w:sz w:val="21"/>
          <w:szCs w:val="21"/>
          <w:u w:color="0000E9"/>
        </w:rPr>
      </w:pPr>
    </w:p>
    <w:p w14:paraId="691B9A03" w14:textId="77777777" w:rsidR="00502D4B" w:rsidRPr="00D53E42" w:rsidRDefault="00502D4B" w:rsidP="00D53E42">
      <w:pPr>
        <w:widowControl w:val="0"/>
        <w:autoSpaceDE w:val="0"/>
        <w:autoSpaceDN w:val="0"/>
        <w:adjustRightInd w:val="0"/>
        <w:jc w:val="both"/>
        <w:rPr>
          <w:rFonts w:cs="Arial"/>
          <w:b/>
          <w:bCs/>
          <w:i/>
          <w:iCs/>
          <w:color w:val="0E0E0E"/>
          <w:sz w:val="21"/>
          <w:szCs w:val="21"/>
          <w:u w:color="0000E9"/>
        </w:rPr>
      </w:pPr>
      <w:r w:rsidRPr="00D53E42">
        <w:rPr>
          <w:rFonts w:cs="Arial"/>
          <w:b/>
          <w:bCs/>
          <w:i/>
          <w:iCs/>
          <w:color w:val="0E0E0E"/>
          <w:sz w:val="21"/>
          <w:szCs w:val="21"/>
          <w:u w:color="0000E9"/>
        </w:rPr>
        <w:t>Article 10</w:t>
      </w:r>
    </w:p>
    <w:p w14:paraId="62F0539B" w14:textId="77777777" w:rsidR="00502D4B" w:rsidRPr="00D53E42" w:rsidRDefault="00502D4B" w:rsidP="00D53E42">
      <w:pPr>
        <w:widowControl w:val="0"/>
        <w:autoSpaceDE w:val="0"/>
        <w:autoSpaceDN w:val="0"/>
        <w:adjustRightInd w:val="0"/>
        <w:jc w:val="both"/>
        <w:rPr>
          <w:rFonts w:cs="Arial"/>
          <w:b/>
          <w:i/>
          <w:iCs/>
          <w:color w:val="0E0E0E"/>
          <w:sz w:val="21"/>
          <w:szCs w:val="21"/>
          <w:u w:color="0000E9"/>
        </w:rPr>
      </w:pPr>
      <w:r w:rsidRPr="00D53E42">
        <w:rPr>
          <w:rFonts w:cs="Arial"/>
          <w:b/>
          <w:i/>
          <w:iCs/>
          <w:color w:val="0E0E0E"/>
          <w:sz w:val="21"/>
          <w:szCs w:val="21"/>
          <w:u w:color="0000E9"/>
        </w:rPr>
        <w:t>Comité</w:t>
      </w:r>
    </w:p>
    <w:p w14:paraId="38C45E71" w14:textId="4D9A5160" w:rsidR="00502D4B" w:rsidRPr="00D53E42" w:rsidRDefault="00502D4B" w:rsidP="00D53E42">
      <w:pPr>
        <w:widowControl w:val="0"/>
        <w:autoSpaceDE w:val="0"/>
        <w:autoSpaceDN w:val="0"/>
        <w:adjustRightInd w:val="0"/>
        <w:jc w:val="both"/>
        <w:rPr>
          <w:rFonts w:cs="Arial"/>
          <w:bCs/>
          <w:i/>
          <w:iCs/>
          <w:color w:val="0E0E0E"/>
          <w:sz w:val="21"/>
          <w:szCs w:val="21"/>
          <w:u w:color="0000E9"/>
        </w:rPr>
      </w:pPr>
      <w:r w:rsidRPr="00D53E42">
        <w:rPr>
          <w:rFonts w:cs="Arial"/>
          <w:bCs/>
          <w:i/>
          <w:iCs/>
          <w:color w:val="0E0E0E"/>
          <w:sz w:val="21"/>
          <w:szCs w:val="21"/>
          <w:u w:color="0000E9"/>
        </w:rPr>
        <w:t>L'association est dirigée par un comité composé d'au moins </w:t>
      </w:r>
      <w:r w:rsidR="00D53E42" w:rsidRPr="00D53E42">
        <w:rPr>
          <w:rFonts w:cs="Arial"/>
          <w:bCs/>
          <w:i/>
          <w:iCs/>
          <w:color w:val="0E0E0E"/>
          <w:sz w:val="21"/>
          <w:szCs w:val="21"/>
          <w:u w:color="0000E9"/>
        </w:rPr>
        <w:t>3</w:t>
      </w:r>
      <w:r w:rsidRPr="00D53E42">
        <w:rPr>
          <w:rFonts w:cs="Arial"/>
          <w:bCs/>
          <w:i/>
          <w:iCs/>
          <w:color w:val="0E0E0E"/>
          <w:sz w:val="21"/>
          <w:szCs w:val="21"/>
          <w:u w:color="0000E9"/>
        </w:rPr>
        <w:t> membres, élus pour une année par l'assemblée générale. Les membres sont rééligibles.</w:t>
      </w:r>
      <w:r w:rsidRPr="00D53E42">
        <w:rPr>
          <w:rFonts w:ascii="MS Gothic" w:eastAsia="MS Gothic" w:hAnsi="MS Gothic" w:cs="MS Gothic" w:hint="eastAsia"/>
          <w:bCs/>
          <w:i/>
          <w:iCs/>
          <w:color w:val="0E0E0E"/>
          <w:sz w:val="21"/>
          <w:szCs w:val="21"/>
          <w:u w:color="0000E9"/>
        </w:rPr>
        <w:t> </w:t>
      </w:r>
      <w:r w:rsidRPr="00D53E42">
        <w:rPr>
          <w:rFonts w:cs="Arial"/>
          <w:bCs/>
          <w:i/>
          <w:iCs/>
          <w:color w:val="0E0E0E"/>
          <w:sz w:val="21"/>
          <w:szCs w:val="21"/>
          <w:u w:color="0000E9"/>
        </w:rPr>
        <w:t>Le comité choisit parmi ses membres, au scrutin secret, un bureau composé de :</w:t>
      </w:r>
    </w:p>
    <w:p w14:paraId="6067D590" w14:textId="77777777" w:rsidR="00502D4B" w:rsidRPr="00D53E42" w:rsidRDefault="00502D4B" w:rsidP="00D53E42">
      <w:pPr>
        <w:widowControl w:val="0"/>
        <w:numPr>
          <w:ilvl w:val="0"/>
          <w:numId w:val="4"/>
        </w:numPr>
        <w:tabs>
          <w:tab w:val="left" w:pos="220"/>
          <w:tab w:val="left" w:pos="720"/>
        </w:tabs>
        <w:autoSpaceDE w:val="0"/>
        <w:autoSpaceDN w:val="0"/>
        <w:adjustRightInd w:val="0"/>
        <w:ind w:hanging="720"/>
        <w:jc w:val="both"/>
        <w:rPr>
          <w:rFonts w:cs="Arial"/>
          <w:bCs/>
          <w:i/>
          <w:iCs/>
          <w:color w:val="0E0E0E"/>
          <w:sz w:val="21"/>
          <w:szCs w:val="21"/>
          <w:u w:color="0000E9"/>
        </w:rPr>
      </w:pPr>
      <w:r w:rsidRPr="00D53E42">
        <w:rPr>
          <w:rFonts w:cs="Arial"/>
          <w:bCs/>
          <w:i/>
          <w:iCs/>
          <w:color w:val="0E0E0E"/>
          <w:sz w:val="21"/>
          <w:szCs w:val="21"/>
          <w:u w:color="0000E9"/>
        </w:rPr>
        <w:t xml:space="preserve">Une présidente : Laure Dupuy, fondatrice irrévocable. </w:t>
      </w:r>
    </w:p>
    <w:p w14:paraId="0A78DE37" w14:textId="77777777" w:rsidR="00502D4B" w:rsidRPr="00D53E42" w:rsidRDefault="00502D4B" w:rsidP="00D53E42">
      <w:pPr>
        <w:widowControl w:val="0"/>
        <w:numPr>
          <w:ilvl w:val="0"/>
          <w:numId w:val="4"/>
        </w:numPr>
        <w:tabs>
          <w:tab w:val="left" w:pos="220"/>
          <w:tab w:val="left" w:pos="720"/>
        </w:tabs>
        <w:autoSpaceDE w:val="0"/>
        <w:autoSpaceDN w:val="0"/>
        <w:adjustRightInd w:val="0"/>
        <w:ind w:hanging="720"/>
        <w:jc w:val="both"/>
        <w:rPr>
          <w:rFonts w:cs="Times"/>
          <w:bCs/>
          <w:i/>
          <w:iCs/>
          <w:sz w:val="21"/>
          <w:szCs w:val="21"/>
          <w:u w:color="0000E9"/>
        </w:rPr>
      </w:pPr>
      <w:r w:rsidRPr="00D53E42">
        <w:rPr>
          <w:rFonts w:cs="Arial"/>
          <w:bCs/>
          <w:i/>
          <w:iCs/>
          <w:color w:val="0E0E0E"/>
          <w:sz w:val="21"/>
          <w:szCs w:val="21"/>
          <w:u w:color="0000E9"/>
        </w:rPr>
        <w:t>Un trésorier</w:t>
      </w:r>
    </w:p>
    <w:p w14:paraId="59F1A2D8" w14:textId="77777777" w:rsidR="00502D4B" w:rsidRPr="00D53E42" w:rsidRDefault="00502D4B" w:rsidP="00D53E42">
      <w:pPr>
        <w:widowControl w:val="0"/>
        <w:tabs>
          <w:tab w:val="left" w:pos="220"/>
          <w:tab w:val="left" w:pos="720"/>
        </w:tabs>
        <w:autoSpaceDE w:val="0"/>
        <w:autoSpaceDN w:val="0"/>
        <w:adjustRightInd w:val="0"/>
        <w:jc w:val="both"/>
        <w:rPr>
          <w:rFonts w:cs="Times"/>
          <w:bCs/>
          <w:i/>
          <w:iCs/>
          <w:sz w:val="21"/>
          <w:szCs w:val="21"/>
          <w:u w:color="0000E9"/>
        </w:rPr>
      </w:pPr>
      <w:r w:rsidRPr="00D53E42">
        <w:rPr>
          <w:rFonts w:cs="Arial"/>
          <w:bCs/>
          <w:i/>
          <w:iCs/>
          <w:color w:val="0E0E0E"/>
          <w:sz w:val="21"/>
          <w:szCs w:val="21"/>
          <w:u w:color="0000E9"/>
        </w:rPr>
        <w:t xml:space="preserve">L'Assemblée Générale se réunit chaque année en fin d’année civile à Paris et a procède à </w:t>
      </w:r>
      <w:r w:rsidRPr="00D53E42">
        <w:rPr>
          <w:rFonts w:cs="Arial"/>
          <w:bCs/>
          <w:i/>
          <w:iCs/>
          <w:color w:val="0E0E0E"/>
          <w:sz w:val="21"/>
          <w:szCs w:val="21"/>
          <w:u w:color="0000E9"/>
        </w:rPr>
        <w:lastRenderedPageBreak/>
        <w:t xml:space="preserve">l’établissement des documents nécessaires au bon fonctionnement d’une association.  Comité qui se réunit pour élire le trésorier, dans les conditions prévues à l'article 13 des présents membres du bureau. </w:t>
      </w:r>
    </w:p>
    <w:p w14:paraId="26012185" w14:textId="77777777"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 xml:space="preserve">En cas de vacances, le comité pourvoit provisoirement au remplacement de ses membres. Il est procédé à leur remplacement définitif par la plus prochaine assemblée générale ou dans une assemblée extraordinaire si nécessaire. </w:t>
      </w:r>
    </w:p>
    <w:p w14:paraId="146FB81F" w14:textId="77777777"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 xml:space="preserve">3. Un Secrétaire </w:t>
      </w:r>
    </w:p>
    <w:p w14:paraId="1CF737B5" w14:textId="77777777" w:rsidR="00502D4B" w:rsidRPr="00D53E42" w:rsidRDefault="00502D4B" w:rsidP="00D53E42">
      <w:pPr>
        <w:widowControl w:val="0"/>
        <w:tabs>
          <w:tab w:val="left" w:pos="220"/>
          <w:tab w:val="left" w:pos="720"/>
        </w:tabs>
        <w:autoSpaceDE w:val="0"/>
        <w:autoSpaceDN w:val="0"/>
        <w:adjustRightInd w:val="0"/>
        <w:jc w:val="both"/>
        <w:rPr>
          <w:rFonts w:cs="Times"/>
          <w:bCs/>
          <w:i/>
          <w:iCs/>
          <w:sz w:val="21"/>
          <w:szCs w:val="21"/>
          <w:u w:color="0000E9"/>
        </w:rPr>
      </w:pPr>
      <w:r w:rsidRPr="00D53E42">
        <w:rPr>
          <w:rFonts w:cs="Arial"/>
          <w:bCs/>
          <w:i/>
          <w:iCs/>
          <w:color w:val="0E0E0E"/>
          <w:sz w:val="21"/>
          <w:szCs w:val="21"/>
          <w:u w:color="0000E9"/>
        </w:rPr>
        <w:t xml:space="preserve">L'Assemblée Générale se réunit chaque année en fin d’année civile à Paris et procède à l’établissement des documents nécessaires au bon fonctionnement d’une association.  Comité qui se réunit pour élire le secrétaire, dans les conditions prévues à l'article 13 des présents membres du bureau. </w:t>
      </w:r>
    </w:p>
    <w:p w14:paraId="5320E84E" w14:textId="77777777"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En cas de vacances, le comité pourvoit provisoirement au remplacement de ses membres. Il est procédé à leur remplacement définitif par la plus prochaine assemblée générale ou dans une assemblée extraordinaire si nécessaire.</w:t>
      </w:r>
    </w:p>
    <w:p w14:paraId="307CD21A" w14:textId="77777777" w:rsidR="00502D4B" w:rsidRPr="00D53E42" w:rsidRDefault="00502D4B" w:rsidP="00D53E42">
      <w:pPr>
        <w:widowControl w:val="0"/>
        <w:autoSpaceDE w:val="0"/>
        <w:autoSpaceDN w:val="0"/>
        <w:adjustRightInd w:val="0"/>
        <w:jc w:val="both"/>
        <w:rPr>
          <w:rFonts w:cs="Arial"/>
          <w:bCs/>
          <w:i/>
          <w:iCs/>
          <w:sz w:val="21"/>
          <w:szCs w:val="21"/>
          <w:u w:color="0000E9"/>
        </w:rPr>
      </w:pPr>
    </w:p>
    <w:p w14:paraId="3F94FA26" w14:textId="77777777" w:rsidR="00502D4B" w:rsidRPr="00D53E42" w:rsidRDefault="00502D4B" w:rsidP="00D53E42">
      <w:pPr>
        <w:widowControl w:val="0"/>
        <w:autoSpaceDE w:val="0"/>
        <w:autoSpaceDN w:val="0"/>
        <w:adjustRightInd w:val="0"/>
        <w:ind w:left="360"/>
        <w:jc w:val="both"/>
        <w:rPr>
          <w:rFonts w:cs="Arial"/>
          <w:bCs/>
          <w:i/>
          <w:iCs/>
          <w:sz w:val="21"/>
          <w:szCs w:val="21"/>
          <w:u w:color="0000E9"/>
        </w:rPr>
      </w:pPr>
    </w:p>
    <w:p w14:paraId="514D6151"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11</w:t>
      </w:r>
    </w:p>
    <w:p w14:paraId="209B2E47"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Réunion du comité</w:t>
      </w:r>
    </w:p>
    <w:p w14:paraId="7C4B2910" w14:textId="5D0BAB59"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 xml:space="preserve">Le comité se réunit une fois au moins tous les ans, sur convocation du président, ou sur la demande du quart de ses membres. Pour être valable les décisions du Comité doivent être prises par au moins les trois quarts de ses membres. Les décisions sont prises à la majorité des voix ; en cas de partage, la voix du président est prépondérante.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Tout membre du comité qui, sans excuse, n'aura pas assisté à trois réunions consécutives, pourra être considéré comme démissionnaire. Nul ne peut faire partie du comité s'il n'est pas majeur. (Sont membres de droit du comité, les personnes qui représentent l'association auprès de des mairies concernées par les actions de Rainbowmakers)</w:t>
      </w:r>
    </w:p>
    <w:p w14:paraId="4FF1D508" w14:textId="77777777" w:rsidR="005F7A1A" w:rsidRPr="00D53E42" w:rsidRDefault="005F7A1A" w:rsidP="00D53E42">
      <w:pPr>
        <w:widowControl w:val="0"/>
        <w:autoSpaceDE w:val="0"/>
        <w:autoSpaceDN w:val="0"/>
        <w:adjustRightInd w:val="0"/>
        <w:jc w:val="both"/>
        <w:rPr>
          <w:rFonts w:cs="Arial"/>
          <w:i/>
          <w:iCs/>
          <w:sz w:val="21"/>
          <w:szCs w:val="21"/>
          <w:u w:color="0000E9"/>
        </w:rPr>
      </w:pPr>
    </w:p>
    <w:p w14:paraId="6A7351C2"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12</w:t>
      </w:r>
    </w:p>
    <w:p w14:paraId="65145E8F"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Assemblée générale ordinaire</w:t>
      </w:r>
    </w:p>
    <w:p w14:paraId="597C810B" w14:textId="77777777" w:rsidR="00502D4B" w:rsidRPr="00D53E42" w:rsidRDefault="00502D4B" w:rsidP="00D53E42">
      <w:pPr>
        <w:widowControl w:val="0"/>
        <w:autoSpaceDE w:val="0"/>
        <w:autoSpaceDN w:val="0"/>
        <w:adjustRightInd w:val="0"/>
        <w:jc w:val="both"/>
        <w:rPr>
          <w:rFonts w:cs="Arial"/>
          <w:i/>
          <w:iCs/>
          <w:sz w:val="21"/>
          <w:szCs w:val="21"/>
          <w:u w:color="0000E9"/>
        </w:rPr>
      </w:pPr>
      <w:r w:rsidRPr="00D53E42">
        <w:rPr>
          <w:rFonts w:cs="Arial"/>
          <w:bCs/>
          <w:i/>
          <w:iCs/>
          <w:sz w:val="21"/>
          <w:szCs w:val="21"/>
          <w:u w:color="0000E9"/>
        </w:rPr>
        <w:t>L'assemblée générale ordinaire comprend tous les membres de l'association à quelque titre qu'ils soient affiliés.</w:t>
      </w:r>
    </w:p>
    <w:p w14:paraId="186F6ED2" w14:textId="292EE029" w:rsidR="00502D4B" w:rsidRPr="00D53E42" w:rsidRDefault="00502D4B" w:rsidP="00D53E42">
      <w:pPr>
        <w:widowControl w:val="0"/>
        <w:autoSpaceDE w:val="0"/>
        <w:autoSpaceDN w:val="0"/>
        <w:adjustRightInd w:val="0"/>
        <w:jc w:val="both"/>
        <w:rPr>
          <w:rFonts w:cs="Arial"/>
          <w:i/>
          <w:iCs/>
          <w:sz w:val="21"/>
          <w:szCs w:val="21"/>
          <w:u w:color="0000E9"/>
        </w:rPr>
      </w:pPr>
      <w:r w:rsidRPr="00D53E42">
        <w:rPr>
          <w:rFonts w:cs="Arial"/>
          <w:bCs/>
          <w:i/>
          <w:iCs/>
          <w:sz w:val="21"/>
          <w:szCs w:val="21"/>
          <w:u w:color="0000E9"/>
        </w:rPr>
        <w:t xml:space="preserve">L'assemblée générale ordinaire se réunit chaque année.  Dix jours au moins avant la date fixée, les membres de l'association sont convoqués par les soins du secrétaire ou d’un membre du bureau.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L'ordre du jour est indiqué sur les convocations ou peu apparaître jusqu’à la veille du Rendez-vous, mais devrait idéalement être transmis par écrit.</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Le président, assisté des membres du bureau préside l'assemblée et expose la situation morale de l'association. Le trésorier rend compte de sa gestion et soumet le bilan à l'approbation de l'assemblée. Il est procédé, après épuisement de l'ordre du jour, au remplacement, au scrutin secret, des membres du comité sortant. Les membres sortants sont rééligibles.</w:t>
      </w:r>
    </w:p>
    <w:p w14:paraId="05FB3061" w14:textId="77777777"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 xml:space="preserve">Ne devront être traités, lors de l'assemblée générale, que les questions soumises à l'ordre du jour.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Les décisions ne seront valablement prises en assemblée générale ordinaire que si elles sont acceptées à la majorité des membres présents ou représentés ayant droit de vote.</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 xml:space="preserve">Chaque électeur ne peut disposer de plus de deux pouvoirs et il ne peut y avoir plus d'un dixième de vote par correspondance.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 xml:space="preserve">En cas de litige, la voix du Président est prépondérante.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 xml:space="preserve">Pour pouvoir siéger, une assemblée générale doit comporter au moins 30% de ses membres présents ou représentés.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 xml:space="preserve">Si, sur une première convocation, l'assemblée n'a pas pu réunir ce nombre de sociétaires, il peut être convoqué à quinze jours au moins d'intervalle une deuxième assemblée générale qui délibère valablement, quel que soit le nombre des membres présents ou représentés mais seulement à la majorité des deux tiers des membres présents. </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Au moment du vote, les membres présents ne peuvent remplacer par procuration que deux membres actifs maximum.</w:t>
      </w:r>
    </w:p>
    <w:p w14:paraId="3F6F2716" w14:textId="77777777" w:rsidR="005F7A1A" w:rsidRPr="00D53E42" w:rsidRDefault="005F7A1A" w:rsidP="00D53E42">
      <w:pPr>
        <w:widowControl w:val="0"/>
        <w:autoSpaceDE w:val="0"/>
        <w:autoSpaceDN w:val="0"/>
        <w:adjustRightInd w:val="0"/>
        <w:jc w:val="both"/>
        <w:rPr>
          <w:rFonts w:cs="Arial"/>
          <w:i/>
          <w:iCs/>
          <w:sz w:val="21"/>
          <w:szCs w:val="21"/>
          <w:u w:color="0000E9"/>
        </w:rPr>
      </w:pPr>
    </w:p>
    <w:p w14:paraId="107BB4A9"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13</w:t>
      </w:r>
    </w:p>
    <w:p w14:paraId="74CE6C71"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Élection du bureau</w:t>
      </w:r>
    </w:p>
    <w:p w14:paraId="2E231BF8" w14:textId="77777777" w:rsidR="00502D4B" w:rsidRPr="00D53E42" w:rsidRDefault="00502D4B" w:rsidP="00D53E42">
      <w:pPr>
        <w:widowControl w:val="0"/>
        <w:autoSpaceDE w:val="0"/>
        <w:autoSpaceDN w:val="0"/>
        <w:adjustRightInd w:val="0"/>
        <w:jc w:val="both"/>
        <w:rPr>
          <w:rFonts w:cs="Arial"/>
          <w:i/>
          <w:iCs/>
          <w:sz w:val="21"/>
          <w:szCs w:val="21"/>
          <w:u w:color="0000E9"/>
        </w:rPr>
      </w:pPr>
      <w:r w:rsidRPr="00D53E42">
        <w:rPr>
          <w:rFonts w:cs="Arial"/>
          <w:bCs/>
          <w:i/>
          <w:iCs/>
          <w:sz w:val="21"/>
          <w:szCs w:val="21"/>
          <w:u w:color="0000E9"/>
        </w:rPr>
        <w:t xml:space="preserve">Le comité élu par l'assemblée générale ordinaire, clôt la dite assemblée, se réunit et vote pour choisir les nouveaux membres du bureau. Les membres de l'association non élus au comité peuvent assister </w:t>
      </w:r>
      <w:r w:rsidRPr="00D53E42">
        <w:rPr>
          <w:rFonts w:cs="Arial"/>
          <w:bCs/>
          <w:i/>
          <w:iCs/>
          <w:sz w:val="21"/>
          <w:szCs w:val="21"/>
          <w:u w:color="0000E9"/>
        </w:rPr>
        <w:lastRenderedPageBreak/>
        <w:t>à cette élection sans droit de vote. L'élection du bureau a lieu au scrutin secret. Les membres sortants sont rééligibles. Une fois les membres du bureau élus, le Président fixe la date de première réunion du bureau.</w:t>
      </w:r>
    </w:p>
    <w:p w14:paraId="13F4C8BF" w14:textId="77777777" w:rsidR="00502D4B" w:rsidRPr="00D53E42" w:rsidRDefault="00502D4B" w:rsidP="00D53E42">
      <w:pPr>
        <w:widowControl w:val="0"/>
        <w:autoSpaceDE w:val="0"/>
        <w:autoSpaceDN w:val="0"/>
        <w:adjustRightInd w:val="0"/>
        <w:jc w:val="both"/>
        <w:rPr>
          <w:rFonts w:cs="Arial"/>
          <w:bCs/>
          <w:i/>
          <w:iCs/>
          <w:color w:val="000053"/>
          <w:sz w:val="21"/>
          <w:szCs w:val="21"/>
          <w:u w:color="0000E9"/>
        </w:rPr>
      </w:pPr>
      <w:r w:rsidRPr="00D53E42">
        <w:rPr>
          <w:rFonts w:cs="Arial"/>
          <w:bCs/>
          <w:i/>
          <w:iCs/>
          <w:color w:val="000053"/>
          <w:sz w:val="21"/>
          <w:szCs w:val="21"/>
          <w:u w:color="0000E9"/>
        </w:rPr>
        <w:t> </w:t>
      </w:r>
    </w:p>
    <w:p w14:paraId="30C5FE16"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14</w:t>
      </w:r>
    </w:p>
    <w:p w14:paraId="36B15C66"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Assemblée générale extraordinaire</w:t>
      </w:r>
    </w:p>
    <w:p w14:paraId="4D3276B1" w14:textId="77777777"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Si besoin est, ou sur la demande de la moitié plus un des membres inscrits, le président peut convoquer une assemblée extraordinaire, suivant les formalités prévues par l'article 10.</w:t>
      </w:r>
    </w:p>
    <w:p w14:paraId="49D2CCFE" w14:textId="77777777" w:rsidR="005F7A1A" w:rsidRPr="00D53E42" w:rsidRDefault="005F7A1A" w:rsidP="00D53E42">
      <w:pPr>
        <w:widowControl w:val="0"/>
        <w:autoSpaceDE w:val="0"/>
        <w:autoSpaceDN w:val="0"/>
        <w:adjustRightInd w:val="0"/>
        <w:jc w:val="both"/>
        <w:rPr>
          <w:rFonts w:cs="Arial"/>
          <w:i/>
          <w:iCs/>
          <w:sz w:val="21"/>
          <w:szCs w:val="21"/>
          <w:u w:color="0000E9"/>
        </w:rPr>
      </w:pPr>
    </w:p>
    <w:p w14:paraId="240042A3"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15</w:t>
      </w:r>
    </w:p>
    <w:p w14:paraId="390934FE"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Règlement intérieur</w:t>
      </w:r>
    </w:p>
    <w:p w14:paraId="19D2D923" w14:textId="4004E365" w:rsidR="00D53E42" w:rsidRPr="00D53E42" w:rsidRDefault="00D53E42"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 xml:space="preserve">Le règlement intérieur est obligatoire dès lors que l’association atteint ou dépasse un chiffre d'affaires annuel de </w:t>
      </w:r>
      <w:r w:rsidRPr="00D53E42">
        <w:rPr>
          <w:rFonts w:cs="Arial"/>
          <w:b/>
          <w:bCs/>
          <w:i/>
          <w:iCs/>
          <w:sz w:val="21"/>
          <w:szCs w:val="21"/>
          <w:u w:color="0000E9"/>
        </w:rPr>
        <w:t>26 000 euros</w:t>
      </w:r>
      <w:r w:rsidRPr="00D53E42">
        <w:rPr>
          <w:rFonts w:cs="Arial"/>
          <w:bCs/>
          <w:i/>
          <w:iCs/>
          <w:sz w:val="21"/>
          <w:szCs w:val="21"/>
          <w:u w:color="0000E9"/>
        </w:rPr>
        <w:t>. À partir de ce seuil, un règlement intérieur détaillé, destiné à préciser les modalités pratiques de fonctionnement, les rôles spécifiques des membres, les procédures internes ainsi que toutes autres dispositions nécessaires au développement rapide de l'association, sera obligatoirement établi par le comité et approuvé par l’Assemblée Générale Ordinaire annuelle.</w:t>
      </w:r>
    </w:p>
    <w:p w14:paraId="48E0C04C" w14:textId="77777777" w:rsidR="00D53E42" w:rsidRPr="00D53E42" w:rsidRDefault="00D53E42"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Ce règlement intérieur devra impérativement être revoté chaque année en Assemblée Générale Ordinaire, même en l’absence de modifications, afin de garantir son adéquation constante avec l’évolution rapide des activités et des projets de l’association. Toute modification jugée nécessaire pour le bon fonctionnement et l’efficacité opérationnelle de l'association pourra être proposée et devra être explicitement approuvée lors de cette même assemblée annuelle.</w:t>
      </w:r>
    </w:p>
    <w:p w14:paraId="55805857" w14:textId="642EF2EB" w:rsidR="00D53E42" w:rsidRPr="00D53E42" w:rsidRDefault="00D53E42"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En cas de litige ou de partage égal des voix lors des votes concernant l'adoption ou les modifications du règlement intérieur, la voix de la Présidente est prépondérante.</w:t>
      </w:r>
    </w:p>
    <w:p w14:paraId="5969D5AD" w14:textId="77777777" w:rsidR="005F7A1A" w:rsidRPr="00D53E42" w:rsidRDefault="005F7A1A" w:rsidP="00D53E42">
      <w:pPr>
        <w:widowControl w:val="0"/>
        <w:autoSpaceDE w:val="0"/>
        <w:autoSpaceDN w:val="0"/>
        <w:adjustRightInd w:val="0"/>
        <w:jc w:val="both"/>
        <w:rPr>
          <w:rFonts w:cs="Arial"/>
          <w:i/>
          <w:iCs/>
          <w:sz w:val="21"/>
          <w:szCs w:val="21"/>
          <w:u w:color="0000E9"/>
        </w:rPr>
      </w:pPr>
    </w:p>
    <w:p w14:paraId="61BA003A"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bCs/>
          <w:i/>
          <w:iCs/>
          <w:sz w:val="21"/>
          <w:szCs w:val="21"/>
          <w:u w:color="0000E9"/>
        </w:rPr>
        <w:t>Article 16</w:t>
      </w:r>
    </w:p>
    <w:p w14:paraId="37A79AB8" w14:textId="77777777" w:rsidR="00502D4B" w:rsidRPr="00D53E42" w:rsidRDefault="00502D4B" w:rsidP="00D53E42">
      <w:pPr>
        <w:widowControl w:val="0"/>
        <w:autoSpaceDE w:val="0"/>
        <w:autoSpaceDN w:val="0"/>
        <w:adjustRightInd w:val="0"/>
        <w:jc w:val="both"/>
        <w:rPr>
          <w:rFonts w:cs="Arial"/>
          <w:b/>
          <w:i/>
          <w:iCs/>
          <w:sz w:val="21"/>
          <w:szCs w:val="21"/>
          <w:u w:color="0000E9"/>
        </w:rPr>
      </w:pPr>
      <w:r w:rsidRPr="00D53E42">
        <w:rPr>
          <w:rFonts w:cs="Arial"/>
          <w:b/>
          <w:i/>
          <w:iCs/>
          <w:sz w:val="21"/>
          <w:szCs w:val="21"/>
          <w:u w:color="0000E9"/>
        </w:rPr>
        <w:t>Dissolution</w:t>
      </w:r>
    </w:p>
    <w:p w14:paraId="33E76308" w14:textId="504B27BC" w:rsidR="00502D4B" w:rsidRPr="00D53E42" w:rsidRDefault="00502D4B"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w:t>
      </w:r>
      <w:r w:rsidRPr="00D53E42">
        <w:rPr>
          <w:rFonts w:ascii="MS Gothic" w:eastAsia="MS Gothic" w:hAnsi="MS Gothic" w:cs="MS Gothic" w:hint="eastAsia"/>
          <w:bCs/>
          <w:i/>
          <w:iCs/>
          <w:sz w:val="21"/>
          <w:szCs w:val="21"/>
          <w:u w:color="0000E9"/>
        </w:rPr>
        <w:t> </w:t>
      </w:r>
      <w:r w:rsidRPr="00D53E42">
        <w:rPr>
          <w:rFonts w:cs="Arial"/>
          <w:bCs/>
          <w:i/>
          <w:iCs/>
          <w:sz w:val="21"/>
          <w:szCs w:val="21"/>
          <w:u w:color="0000E9"/>
        </w:rPr>
        <w:t xml:space="preserve">Les présents statuts ont été approuvés par l'assemblée </w:t>
      </w:r>
      <w:r w:rsidR="00D53E42" w:rsidRPr="00D53E42">
        <w:rPr>
          <w:rFonts w:cs="Arial"/>
          <w:bCs/>
          <w:i/>
          <w:iCs/>
          <w:sz w:val="21"/>
          <w:szCs w:val="21"/>
          <w:u w:color="0000E9"/>
        </w:rPr>
        <w:t xml:space="preserve">en AE le 19 mars 2025. </w:t>
      </w:r>
    </w:p>
    <w:p w14:paraId="4AC05995" w14:textId="77777777" w:rsidR="00D53E42" w:rsidRPr="00D53E42" w:rsidRDefault="00D53E42" w:rsidP="00D53E42">
      <w:pPr>
        <w:widowControl w:val="0"/>
        <w:autoSpaceDE w:val="0"/>
        <w:autoSpaceDN w:val="0"/>
        <w:adjustRightInd w:val="0"/>
        <w:jc w:val="both"/>
        <w:rPr>
          <w:rFonts w:cs="Arial"/>
          <w:bCs/>
          <w:i/>
          <w:iCs/>
          <w:sz w:val="21"/>
          <w:szCs w:val="21"/>
          <w:u w:color="0000E9"/>
        </w:rPr>
      </w:pPr>
    </w:p>
    <w:p w14:paraId="0713786E" w14:textId="65D940F2" w:rsidR="00D53E42" w:rsidRPr="00A214C4" w:rsidRDefault="00D53E42" w:rsidP="00D53E42">
      <w:pPr>
        <w:widowControl w:val="0"/>
        <w:autoSpaceDE w:val="0"/>
        <w:autoSpaceDN w:val="0"/>
        <w:adjustRightInd w:val="0"/>
        <w:jc w:val="both"/>
        <w:rPr>
          <w:rFonts w:cs="Arial"/>
          <w:b/>
          <w:bCs/>
          <w:i/>
          <w:iCs/>
          <w:sz w:val="21"/>
          <w:szCs w:val="21"/>
          <w:u w:color="0000E9"/>
        </w:rPr>
      </w:pPr>
      <w:r w:rsidRPr="00A214C4">
        <w:rPr>
          <w:rFonts w:cs="Arial"/>
          <w:b/>
          <w:bCs/>
          <w:i/>
          <w:iCs/>
          <w:sz w:val="21"/>
          <w:szCs w:val="21"/>
          <w:u w:color="0000E9"/>
        </w:rPr>
        <w:t>Article 1</w:t>
      </w:r>
      <w:r w:rsidR="000E0D0D" w:rsidRPr="00A214C4">
        <w:rPr>
          <w:rFonts w:cs="Arial"/>
          <w:b/>
          <w:bCs/>
          <w:i/>
          <w:iCs/>
          <w:sz w:val="21"/>
          <w:szCs w:val="21"/>
          <w:u w:color="0000E9"/>
        </w:rPr>
        <w:t>7</w:t>
      </w:r>
      <w:r w:rsidRPr="00A214C4">
        <w:rPr>
          <w:rFonts w:cs="Arial"/>
          <w:b/>
          <w:bCs/>
          <w:i/>
          <w:iCs/>
          <w:sz w:val="21"/>
          <w:szCs w:val="21"/>
          <w:u w:color="0000E9"/>
        </w:rPr>
        <w:t xml:space="preserve"> – Contrôle financier interne et externe</w:t>
      </w:r>
    </w:p>
    <w:p w14:paraId="10FFDA6F" w14:textId="629E2139"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7</w:t>
      </w:r>
      <w:r w:rsidRPr="00A214C4">
        <w:rPr>
          <w:rFonts w:cs="Arial"/>
          <w:b/>
          <w:bCs/>
          <w:i/>
          <w:iCs/>
          <w:sz w:val="21"/>
          <w:szCs w:val="21"/>
          <w:u w:color="0000E9"/>
        </w:rPr>
        <w:t>.1 – Vérification interne des comptes</w:t>
      </w:r>
      <w:r w:rsidRPr="00A214C4">
        <w:rPr>
          <w:rFonts w:cs="Arial"/>
          <w:b/>
          <w:bCs/>
          <w:i/>
          <w:iCs/>
          <w:sz w:val="21"/>
          <w:szCs w:val="21"/>
          <w:u w:color="0000E9"/>
        </w:rPr>
        <w:tab/>
      </w:r>
      <w:r w:rsidRPr="00A214C4">
        <w:rPr>
          <w:rFonts w:cs="Arial"/>
          <w:bCs/>
          <w:i/>
          <w:iCs/>
          <w:sz w:val="21"/>
          <w:szCs w:val="21"/>
          <w:u w:color="0000E9"/>
        </w:rPr>
        <w:br/>
        <w:t>Chaque année, lors de l’Assemblée Générale Ordinaire, deux vérificateurs aux comptes sont élus parmi les membres adhérents ou bienfaiteurs de l'association, à l’exclusion des membres du bureau, afin d’assurer un contrôle interne indépendant des finances de l’association. Ils procèdent à l'examen des comptes de l’exercice écoulé et présentent à l’Assemblée Générale suivante un rapport écrit détaillé, évaluant la sincérité et la régularité des comptes présentés par le trésorier. »</w:t>
      </w:r>
    </w:p>
    <w:p w14:paraId="426B9493" w14:textId="6C635116"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7</w:t>
      </w:r>
      <w:r w:rsidRPr="00A214C4">
        <w:rPr>
          <w:rFonts w:cs="Arial"/>
          <w:b/>
          <w:bCs/>
          <w:i/>
          <w:iCs/>
          <w:sz w:val="21"/>
          <w:szCs w:val="21"/>
          <w:u w:color="0000E9"/>
        </w:rPr>
        <w:t>.2 – Contrôle externe et audit des comptes</w:t>
      </w:r>
      <w:r w:rsidRPr="00A214C4">
        <w:rPr>
          <w:rFonts w:cs="Arial"/>
          <w:b/>
          <w:bCs/>
          <w:i/>
          <w:iCs/>
          <w:sz w:val="21"/>
          <w:szCs w:val="21"/>
          <w:u w:color="0000E9"/>
        </w:rPr>
        <w:tab/>
      </w:r>
      <w:r w:rsidRPr="00A214C4">
        <w:rPr>
          <w:rFonts w:cs="Arial"/>
          <w:bCs/>
          <w:i/>
          <w:iCs/>
          <w:sz w:val="21"/>
          <w:szCs w:val="21"/>
          <w:u w:color="0000E9"/>
        </w:rPr>
        <w:br/>
        <w:t xml:space="preserve">L’Assemblée Générale Ordinaire pourra décider, à la majorité simple, de recourir à un expert-comptable ou à un commissaire aux comptes externe, inscrit auprès d’une instance professionnelle reconnue, pour effectuer un audit indépendant des comptes de l'association. Cet audit sera obligatoirement réalisé tous les trois ans ou dès lors que le montant annuel des ressources dépasse 153 000 euros (seuil indicatif de référence en vigueur). Le rapport d’audit sera présenté à l’ensemble des membres de l’association lors de l’Assemblée Générale suivante. </w:t>
      </w:r>
    </w:p>
    <w:p w14:paraId="5BE7B831" w14:textId="77777777" w:rsidR="00D53E42" w:rsidRPr="00A214C4" w:rsidRDefault="00D53E42" w:rsidP="00D53E42">
      <w:pPr>
        <w:widowControl w:val="0"/>
        <w:autoSpaceDE w:val="0"/>
        <w:autoSpaceDN w:val="0"/>
        <w:adjustRightInd w:val="0"/>
        <w:jc w:val="both"/>
        <w:rPr>
          <w:rFonts w:cs="Arial"/>
          <w:bCs/>
          <w:i/>
          <w:iCs/>
          <w:sz w:val="21"/>
          <w:szCs w:val="21"/>
          <w:u w:color="0000E9"/>
        </w:rPr>
      </w:pPr>
    </w:p>
    <w:p w14:paraId="2839AF50" w14:textId="3540B9A9" w:rsidR="00D53E42" w:rsidRPr="00A214C4" w:rsidRDefault="00D53E42" w:rsidP="00D53E42">
      <w:pPr>
        <w:widowControl w:val="0"/>
        <w:autoSpaceDE w:val="0"/>
        <w:autoSpaceDN w:val="0"/>
        <w:adjustRightInd w:val="0"/>
        <w:jc w:val="both"/>
        <w:rPr>
          <w:rFonts w:cs="Arial"/>
          <w:b/>
          <w:bCs/>
          <w:i/>
          <w:iCs/>
          <w:sz w:val="21"/>
          <w:szCs w:val="21"/>
          <w:u w:color="0000E9"/>
        </w:rPr>
      </w:pPr>
      <w:r w:rsidRPr="00A214C4">
        <w:rPr>
          <w:rFonts w:cs="Arial"/>
          <w:b/>
          <w:bCs/>
          <w:i/>
          <w:iCs/>
          <w:sz w:val="21"/>
          <w:szCs w:val="21"/>
          <w:u w:color="0000E9"/>
        </w:rPr>
        <w:t>Article 1</w:t>
      </w:r>
      <w:r w:rsidR="000E0D0D" w:rsidRPr="00A214C4">
        <w:rPr>
          <w:rFonts w:cs="Arial"/>
          <w:b/>
          <w:bCs/>
          <w:i/>
          <w:iCs/>
          <w:sz w:val="21"/>
          <w:szCs w:val="21"/>
          <w:u w:color="0000E9"/>
        </w:rPr>
        <w:t>8</w:t>
      </w:r>
      <w:r w:rsidRPr="00A214C4">
        <w:rPr>
          <w:rFonts w:cs="Arial"/>
          <w:b/>
          <w:bCs/>
          <w:i/>
          <w:iCs/>
          <w:sz w:val="21"/>
          <w:szCs w:val="21"/>
          <w:u w:color="0000E9"/>
        </w:rPr>
        <w:t xml:space="preserve"> – Procédure pacifique de gestion des conflits d’intérêt</w:t>
      </w:r>
    </w:p>
    <w:p w14:paraId="48075E70" w14:textId="3DE978EF"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8</w:t>
      </w:r>
      <w:r w:rsidRPr="00A214C4">
        <w:rPr>
          <w:rFonts w:cs="Arial"/>
          <w:b/>
          <w:bCs/>
          <w:i/>
          <w:iCs/>
          <w:sz w:val="21"/>
          <w:szCs w:val="21"/>
          <w:u w:color="0000E9"/>
        </w:rPr>
        <w:t>.1 – Définition et identification des conflits d’intérêts</w:t>
      </w:r>
      <w:r w:rsidRPr="00A214C4">
        <w:rPr>
          <w:rFonts w:cs="Arial"/>
          <w:b/>
          <w:bCs/>
          <w:i/>
          <w:iCs/>
          <w:sz w:val="21"/>
          <w:szCs w:val="21"/>
          <w:u w:color="0000E9"/>
        </w:rPr>
        <w:tab/>
      </w:r>
      <w:r w:rsidRPr="00A214C4">
        <w:rPr>
          <w:rFonts w:cs="Arial"/>
          <w:bCs/>
          <w:i/>
          <w:iCs/>
          <w:sz w:val="21"/>
          <w:szCs w:val="21"/>
          <w:u w:color="0000E9"/>
        </w:rPr>
        <w:br/>
        <w:t xml:space="preserve">Tout membre du bureau ou du comité ayant un intérêt personnel direct ou indirect (familial, économique ou autre) susceptible d’entrer en conflit avec l’intérêt de l’association doit le déclarer spontanément aux autres membres du comité dès que cet intérêt survient ou est identifié. Cette déclaration sera consignée dans un registre spécial tenu par le secrétaire et consultable par tout membre. </w:t>
      </w:r>
    </w:p>
    <w:p w14:paraId="5DBEC860" w14:textId="33960C5C"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8</w:t>
      </w:r>
      <w:r w:rsidRPr="00A214C4">
        <w:rPr>
          <w:rFonts w:cs="Arial"/>
          <w:b/>
          <w:bCs/>
          <w:i/>
          <w:iCs/>
          <w:sz w:val="21"/>
          <w:szCs w:val="21"/>
          <w:u w:color="0000E9"/>
        </w:rPr>
        <w:t>.2 – Procédure interne pacifique</w:t>
      </w:r>
      <w:r w:rsidRPr="00A214C4">
        <w:rPr>
          <w:rFonts w:cs="Arial"/>
          <w:b/>
          <w:bCs/>
          <w:i/>
          <w:iCs/>
          <w:sz w:val="21"/>
          <w:szCs w:val="21"/>
          <w:u w:color="0000E9"/>
        </w:rPr>
        <w:tab/>
      </w:r>
      <w:r w:rsidRPr="00A214C4">
        <w:rPr>
          <w:rFonts w:cs="Arial"/>
          <w:bCs/>
          <w:i/>
          <w:iCs/>
          <w:sz w:val="21"/>
          <w:szCs w:val="21"/>
          <w:u w:color="0000E9"/>
        </w:rPr>
        <w:br/>
      </w:r>
      <w:r w:rsidRPr="00A214C4">
        <w:rPr>
          <w:rFonts w:cs="Arial"/>
          <w:bCs/>
          <w:i/>
          <w:iCs/>
          <w:sz w:val="21"/>
          <w:szCs w:val="21"/>
          <w:u w:color="0000E9"/>
        </w:rPr>
        <w:lastRenderedPageBreak/>
        <w:t xml:space="preserve">« En cas d’identification d’un conflit d’intérêts, une réunion dédiée sera organisée dans un cadre bienveillant, confidentiel et pacifique. Cette réunion aura pour objectif d’échanger librement, en respectant le temps de parole équitablement réparti, afin que chacun puisse exposer sereinement sa position. L’association privilégiera toujours une approche par la médiation interne, le respect de l’histoire humaine et associative de chacun, en désignant si nécessaire un membre neutre ou extérieur au conflit pour faciliter la discussion et trouver un accord commun. </w:t>
      </w:r>
    </w:p>
    <w:p w14:paraId="7B19F4F8" w14:textId="1FBC0BE4"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8</w:t>
      </w:r>
      <w:r w:rsidRPr="00A214C4">
        <w:rPr>
          <w:rFonts w:cs="Arial"/>
          <w:b/>
          <w:bCs/>
          <w:i/>
          <w:iCs/>
          <w:sz w:val="21"/>
          <w:szCs w:val="21"/>
          <w:u w:color="0000E9"/>
        </w:rPr>
        <w:t>.3 – Médiation externe en cas de persistance du conflit</w:t>
      </w:r>
      <w:r w:rsidRPr="00A214C4">
        <w:rPr>
          <w:rFonts w:cs="Arial"/>
          <w:b/>
          <w:bCs/>
          <w:i/>
          <w:iCs/>
          <w:sz w:val="21"/>
          <w:szCs w:val="21"/>
          <w:u w:color="0000E9"/>
        </w:rPr>
        <w:tab/>
      </w:r>
      <w:r w:rsidRPr="00A214C4">
        <w:rPr>
          <w:rFonts w:cs="Arial"/>
          <w:bCs/>
          <w:i/>
          <w:iCs/>
          <w:sz w:val="21"/>
          <w:szCs w:val="21"/>
          <w:u w:color="0000E9"/>
        </w:rPr>
        <w:br/>
        <w:t xml:space="preserve">Si aucune solution satisfaisante n’est trouvée après cette réunion interne, l’association s’engage à recourir à une médiation externe professionnelle, assurée par un médiateur indépendant, agréé et reconnu dans le domaine de la médiation familiale ou associative. La médiation externe recherchera une solution garantissant prioritairement la préservation durable de l'association, de ses projets historiques et de ses valeurs fondamentales, ainsi qu’une résolution pacifique, durable et constructive du conflit. </w:t>
      </w:r>
    </w:p>
    <w:p w14:paraId="24C5D26A" w14:textId="655AD98C"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w:t>
      </w:r>
      <w:r w:rsidR="000E0D0D" w:rsidRPr="00A214C4">
        <w:rPr>
          <w:rFonts w:cs="Arial"/>
          <w:b/>
          <w:bCs/>
          <w:i/>
          <w:iCs/>
          <w:sz w:val="21"/>
          <w:szCs w:val="21"/>
          <w:u w:color="0000E9"/>
        </w:rPr>
        <w:t>8</w:t>
      </w:r>
      <w:r w:rsidRPr="00A214C4">
        <w:rPr>
          <w:rFonts w:cs="Arial"/>
          <w:b/>
          <w:bCs/>
          <w:i/>
          <w:iCs/>
          <w:sz w:val="21"/>
          <w:szCs w:val="21"/>
          <w:u w:color="0000E9"/>
        </w:rPr>
        <w:t>.4 – Décision finale et statut particulier de la présidente fondatrice</w:t>
      </w:r>
      <w:r w:rsidRPr="00A214C4">
        <w:rPr>
          <w:rFonts w:cs="Arial"/>
          <w:b/>
          <w:bCs/>
          <w:i/>
          <w:iCs/>
          <w:sz w:val="21"/>
          <w:szCs w:val="21"/>
          <w:u w:color="0000E9"/>
        </w:rPr>
        <w:tab/>
      </w:r>
      <w:r w:rsidRPr="00A214C4">
        <w:rPr>
          <w:rFonts w:cs="Arial"/>
          <w:bCs/>
          <w:i/>
          <w:iCs/>
          <w:sz w:val="21"/>
          <w:szCs w:val="21"/>
          <w:u w:color="0000E9"/>
        </w:rPr>
        <w:br/>
        <w:t xml:space="preserve">Si, à l’issue de la médiation externe, aucun accord n’est trouvé, la décision finale appartient au comité par un vote à la majorité. Toutefois, la présidente fondatrice, en raison de son statut particulier d’irrévocabilité prévu à l’article 8.e, ne pourra en aucun cas faire l’objet d’une destitution ou d’une mise à l’écart à l’issue de cette procédure. Compte tenu de la contribution exceptionnelle, historique et fondatrice de Laure Dupuy à l’association Rainbowmakers, notamment </w:t>
      </w:r>
      <w:proofErr w:type="gramStart"/>
      <w:r w:rsidRPr="00A214C4">
        <w:rPr>
          <w:rFonts w:cs="Arial"/>
          <w:bCs/>
          <w:i/>
          <w:iCs/>
          <w:sz w:val="21"/>
          <w:szCs w:val="21"/>
          <w:u w:color="0000E9"/>
        </w:rPr>
        <w:t>suite à</w:t>
      </w:r>
      <w:proofErr w:type="gramEnd"/>
      <w:r w:rsidRPr="00A214C4">
        <w:rPr>
          <w:rFonts w:cs="Arial"/>
          <w:bCs/>
          <w:i/>
          <w:iCs/>
          <w:sz w:val="21"/>
          <w:szCs w:val="21"/>
          <w:u w:color="0000E9"/>
        </w:rPr>
        <w:t xml:space="preserve"> la poursuite seule, durant plus de 20 années d'un travail bénévole et non rémunéré initié avec Jérôme </w:t>
      </w:r>
      <w:proofErr w:type="spellStart"/>
      <w:r w:rsidRPr="00A214C4">
        <w:rPr>
          <w:rFonts w:cs="Arial"/>
          <w:bCs/>
          <w:i/>
          <w:iCs/>
          <w:sz w:val="21"/>
          <w:szCs w:val="21"/>
          <w:u w:color="0000E9"/>
        </w:rPr>
        <w:t>Kardos</w:t>
      </w:r>
      <w:proofErr w:type="spellEnd"/>
      <w:r w:rsidRPr="00A214C4">
        <w:rPr>
          <w:rFonts w:cs="Arial"/>
          <w:bCs/>
          <w:i/>
          <w:iCs/>
          <w:sz w:val="21"/>
          <w:szCs w:val="21"/>
          <w:u w:color="0000E9"/>
        </w:rPr>
        <w:t xml:space="preserve"> jusqu'à son décès en 2014, aucune décision prise dans ce cadre ne pourra avoir pour effet direct ou indirect la dissolution ou la déstabilisation de l’association. En cas de blocage exceptionnel menaçant la stabilité associative, la présidente fondatrice reste garante en dernier ressort de la continuité des missions fondatrices de Rainbowmakers, conformément à l’esprit initial et humaniste du projet.</w:t>
      </w:r>
    </w:p>
    <w:p w14:paraId="76B65128" w14:textId="77777777" w:rsidR="00D53E42" w:rsidRPr="00A214C4" w:rsidRDefault="00D53E42" w:rsidP="00D53E42">
      <w:pPr>
        <w:widowControl w:val="0"/>
        <w:autoSpaceDE w:val="0"/>
        <w:autoSpaceDN w:val="0"/>
        <w:adjustRightInd w:val="0"/>
        <w:jc w:val="both"/>
        <w:rPr>
          <w:rFonts w:cs="Arial"/>
          <w:bCs/>
          <w:i/>
          <w:iCs/>
          <w:sz w:val="21"/>
          <w:szCs w:val="21"/>
          <w:u w:color="0000E9"/>
        </w:rPr>
      </w:pPr>
    </w:p>
    <w:p w14:paraId="461BBBD9" w14:textId="213F6696"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 xml:space="preserve">Article </w:t>
      </w:r>
      <w:r w:rsidR="000E0D0D" w:rsidRPr="00A214C4">
        <w:rPr>
          <w:rFonts w:cs="Arial"/>
          <w:b/>
          <w:bCs/>
          <w:i/>
          <w:iCs/>
          <w:sz w:val="21"/>
          <w:szCs w:val="21"/>
          <w:u w:color="0000E9"/>
        </w:rPr>
        <w:t>19</w:t>
      </w:r>
      <w:r w:rsidRPr="00A214C4">
        <w:rPr>
          <w:rFonts w:cs="Arial"/>
          <w:b/>
          <w:bCs/>
          <w:i/>
          <w:iCs/>
          <w:sz w:val="21"/>
          <w:szCs w:val="21"/>
          <w:u w:color="0000E9"/>
        </w:rPr>
        <w:t xml:space="preserve"> – Gestion des activités commerciales et non commerciales</w:t>
      </w:r>
    </w:p>
    <w:p w14:paraId="31025A8F" w14:textId="615387F1" w:rsidR="00D53E42" w:rsidRPr="00A214C4" w:rsidRDefault="000E0D0D"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19</w:t>
      </w:r>
      <w:r w:rsidR="00D53E42" w:rsidRPr="00A214C4">
        <w:rPr>
          <w:rFonts w:cs="Arial"/>
          <w:b/>
          <w:bCs/>
          <w:i/>
          <w:iCs/>
          <w:sz w:val="21"/>
          <w:szCs w:val="21"/>
          <w:u w:color="0000E9"/>
        </w:rPr>
        <w:t>.11 – Activités strictement non lucratives</w:t>
      </w:r>
      <w:r w:rsidR="00D53E42" w:rsidRPr="00A214C4">
        <w:rPr>
          <w:rFonts w:cs="Arial"/>
          <w:b/>
          <w:bCs/>
          <w:i/>
          <w:iCs/>
          <w:sz w:val="21"/>
          <w:szCs w:val="21"/>
          <w:u w:color="0000E9"/>
        </w:rPr>
        <w:tab/>
      </w:r>
      <w:r w:rsidR="00D53E42" w:rsidRPr="00A214C4">
        <w:rPr>
          <w:rFonts w:cs="Arial"/>
          <w:bCs/>
          <w:i/>
          <w:iCs/>
          <w:sz w:val="21"/>
          <w:szCs w:val="21"/>
          <w:u w:color="0000E9"/>
        </w:rPr>
        <w:br/>
        <w:t>L’association Rainbowmakers mène principalement des activités reconnues d’intérêt général, sans but lucratif, et financées exclusivement par dons et subventions publiques :</w:t>
      </w:r>
    </w:p>
    <w:p w14:paraId="4258FAEA" w14:textId="55FF3930" w:rsidR="00D53E42" w:rsidRPr="00A214C4" w:rsidRDefault="00D53E42" w:rsidP="00D53E42">
      <w:pPr>
        <w:widowControl w:val="0"/>
        <w:numPr>
          <w:ilvl w:val="0"/>
          <w:numId w:val="6"/>
        </w:numPr>
        <w:autoSpaceDE w:val="0"/>
        <w:autoSpaceDN w:val="0"/>
        <w:adjustRightInd w:val="0"/>
        <w:jc w:val="both"/>
        <w:rPr>
          <w:rFonts w:cs="Arial"/>
          <w:bCs/>
          <w:i/>
          <w:iCs/>
          <w:sz w:val="21"/>
          <w:szCs w:val="21"/>
          <w:u w:color="0000E9"/>
        </w:rPr>
      </w:pPr>
      <w:r w:rsidRPr="00A214C4">
        <w:rPr>
          <w:rFonts w:cs="Arial"/>
          <w:b/>
          <w:bCs/>
          <w:i/>
          <w:iCs/>
          <w:sz w:val="21"/>
          <w:szCs w:val="21"/>
          <w:u w:color="0000E9"/>
        </w:rPr>
        <w:t>Paix et dialogue interreligieux :</w:t>
      </w:r>
      <w:r w:rsidRPr="00A214C4">
        <w:rPr>
          <w:rFonts w:cs="Arial"/>
          <w:b/>
          <w:bCs/>
          <w:i/>
          <w:iCs/>
          <w:sz w:val="21"/>
          <w:szCs w:val="21"/>
          <w:u w:color="0000E9"/>
        </w:rPr>
        <w:tab/>
      </w:r>
      <w:r w:rsidRPr="00A214C4">
        <w:rPr>
          <w:rFonts w:cs="Arial"/>
          <w:bCs/>
          <w:i/>
          <w:iCs/>
          <w:sz w:val="21"/>
          <w:szCs w:val="21"/>
          <w:u w:color="0000E9"/>
        </w:rPr>
        <w:br/>
        <w:t>Créations artistiques (arcs-en-ciel via brumisation, fresques murales comme celle réalisée bénévolement au Temple aux 1000 Bouddhas</w:t>
      </w:r>
      <w:r w:rsidR="00FD5D38" w:rsidRPr="00A214C4">
        <w:rPr>
          <w:rFonts w:cs="Arial"/>
          <w:bCs/>
          <w:i/>
          <w:iCs/>
          <w:sz w:val="21"/>
          <w:szCs w:val="21"/>
          <w:u w:color="0000E9"/>
        </w:rPr>
        <w:t>,</w:t>
      </w:r>
      <w:r w:rsidRPr="00A214C4">
        <w:rPr>
          <w:rFonts w:cs="Arial"/>
          <w:bCs/>
          <w:i/>
          <w:iCs/>
          <w:sz w:val="21"/>
          <w:szCs w:val="21"/>
          <w:u w:color="0000E9"/>
        </w:rPr>
        <w:t xml:space="preserve"> </w:t>
      </w:r>
      <w:proofErr w:type="spellStart"/>
      <w:r w:rsidRPr="00A214C4">
        <w:rPr>
          <w:rFonts w:cs="Arial"/>
          <w:bCs/>
          <w:i/>
          <w:iCs/>
          <w:sz w:val="21"/>
          <w:szCs w:val="21"/>
          <w:u w:color="0000E9"/>
        </w:rPr>
        <w:t>Palden</w:t>
      </w:r>
      <w:proofErr w:type="spellEnd"/>
      <w:r w:rsidRPr="00A214C4">
        <w:rPr>
          <w:rFonts w:cs="Arial"/>
          <w:bCs/>
          <w:i/>
          <w:iCs/>
          <w:sz w:val="21"/>
          <w:szCs w:val="21"/>
          <w:u w:color="0000E9"/>
        </w:rPr>
        <w:t xml:space="preserve"> </w:t>
      </w:r>
      <w:proofErr w:type="spellStart"/>
      <w:r w:rsidRPr="00A214C4">
        <w:rPr>
          <w:rFonts w:cs="Arial"/>
          <w:bCs/>
          <w:i/>
          <w:iCs/>
          <w:sz w:val="21"/>
          <w:szCs w:val="21"/>
          <w:u w:color="0000E9"/>
        </w:rPr>
        <w:t>Shangpa</w:t>
      </w:r>
      <w:proofErr w:type="spellEnd"/>
      <w:r w:rsidRPr="00A214C4">
        <w:rPr>
          <w:rFonts w:cs="Arial"/>
          <w:bCs/>
          <w:i/>
          <w:iCs/>
          <w:sz w:val="21"/>
          <w:szCs w:val="21"/>
          <w:u w:color="0000E9"/>
        </w:rPr>
        <w:t>), actions bénévoles favorisant le dialogue interreligieux, la paix universelle et l’harmonie culturelle.</w:t>
      </w:r>
    </w:p>
    <w:p w14:paraId="6A9EAA1D" w14:textId="018A105F" w:rsidR="00D53E42" w:rsidRPr="00A214C4" w:rsidRDefault="00D53E42" w:rsidP="00D53E42">
      <w:pPr>
        <w:widowControl w:val="0"/>
        <w:numPr>
          <w:ilvl w:val="0"/>
          <w:numId w:val="6"/>
        </w:numPr>
        <w:autoSpaceDE w:val="0"/>
        <w:autoSpaceDN w:val="0"/>
        <w:adjustRightInd w:val="0"/>
        <w:jc w:val="both"/>
        <w:rPr>
          <w:rFonts w:cs="Arial"/>
          <w:bCs/>
          <w:i/>
          <w:iCs/>
          <w:sz w:val="21"/>
          <w:szCs w:val="21"/>
          <w:u w:color="0000E9"/>
        </w:rPr>
      </w:pPr>
      <w:r w:rsidRPr="00A214C4">
        <w:rPr>
          <w:rFonts w:cs="Arial"/>
          <w:b/>
          <w:bCs/>
          <w:i/>
          <w:iCs/>
          <w:sz w:val="21"/>
          <w:szCs w:val="21"/>
          <w:u w:color="0000E9"/>
        </w:rPr>
        <w:t>Protection de l’environnement :</w:t>
      </w:r>
      <w:r w:rsidRPr="00A214C4">
        <w:rPr>
          <w:rFonts w:cs="Arial"/>
          <w:b/>
          <w:bCs/>
          <w:i/>
          <w:iCs/>
          <w:sz w:val="21"/>
          <w:szCs w:val="21"/>
          <w:u w:color="0000E9"/>
        </w:rPr>
        <w:tab/>
      </w:r>
      <w:r w:rsidRPr="00A214C4">
        <w:rPr>
          <w:rFonts w:cs="Arial"/>
          <w:bCs/>
          <w:i/>
          <w:iCs/>
          <w:sz w:val="21"/>
          <w:szCs w:val="21"/>
          <w:u w:color="0000E9"/>
        </w:rPr>
        <w:br/>
        <w:t xml:space="preserve">Éducation à la biodiversité pour les enfants (larcencieldesenfants.com), réalisation et entretien de jardins éducatifs et actions de sensibilisation écologique en milieu scolaire. Le paiement d’une intervention finance les fournitures de l’opération et les déplacements si besoin jusqu’au site. </w:t>
      </w:r>
    </w:p>
    <w:p w14:paraId="3702E6E6" w14:textId="6740CB38" w:rsidR="00D53E42" w:rsidRPr="00A214C4" w:rsidRDefault="000E0D0D"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19</w:t>
      </w:r>
      <w:r w:rsidR="00D53E42" w:rsidRPr="00A214C4">
        <w:rPr>
          <w:rFonts w:cs="Arial"/>
          <w:b/>
          <w:bCs/>
          <w:i/>
          <w:iCs/>
          <w:sz w:val="21"/>
          <w:szCs w:val="21"/>
          <w:u w:color="0000E9"/>
        </w:rPr>
        <w:t xml:space="preserve">.12– Activités strictement non lucratives d’intérêt général et pouvant donner lieu à la délivrance d’un rescrit fiscal dans les conditions accordées le 5 mars 2025 par l’administration fiscale. </w:t>
      </w:r>
      <w:r w:rsidR="00D53E42" w:rsidRPr="00A214C4">
        <w:rPr>
          <w:rFonts w:cs="Arial"/>
          <w:b/>
          <w:bCs/>
          <w:i/>
          <w:iCs/>
          <w:sz w:val="21"/>
          <w:szCs w:val="21"/>
          <w:u w:color="0000E9"/>
        </w:rPr>
        <w:tab/>
      </w:r>
    </w:p>
    <w:p w14:paraId="63F102D5" w14:textId="2CF2F507" w:rsidR="00D53E42" w:rsidRPr="00A214C4" w:rsidRDefault="00D53E42" w:rsidP="00D53E42">
      <w:pPr>
        <w:widowControl w:val="0"/>
        <w:numPr>
          <w:ilvl w:val="0"/>
          <w:numId w:val="6"/>
        </w:numPr>
        <w:autoSpaceDE w:val="0"/>
        <w:autoSpaceDN w:val="0"/>
        <w:adjustRightInd w:val="0"/>
        <w:jc w:val="both"/>
        <w:rPr>
          <w:rFonts w:cs="Arial"/>
          <w:bCs/>
          <w:i/>
          <w:iCs/>
          <w:sz w:val="21"/>
          <w:szCs w:val="21"/>
          <w:u w:color="0000E9"/>
        </w:rPr>
      </w:pPr>
      <w:r w:rsidRPr="00A214C4">
        <w:rPr>
          <w:rFonts w:cs="Arial"/>
          <w:b/>
          <w:bCs/>
          <w:i/>
          <w:iCs/>
          <w:sz w:val="21"/>
          <w:szCs w:val="21"/>
          <w:u w:color="0000E9"/>
        </w:rPr>
        <w:t>Aide aux plus démunis :</w:t>
      </w:r>
      <w:r w:rsidRPr="00A214C4">
        <w:rPr>
          <w:rFonts w:cs="Arial"/>
          <w:b/>
          <w:bCs/>
          <w:i/>
          <w:iCs/>
          <w:sz w:val="21"/>
          <w:szCs w:val="21"/>
          <w:u w:color="0000E9"/>
        </w:rPr>
        <w:tab/>
      </w:r>
      <w:r w:rsidRPr="00A214C4">
        <w:rPr>
          <w:rFonts w:cs="Arial"/>
          <w:bCs/>
          <w:i/>
          <w:iCs/>
          <w:sz w:val="21"/>
          <w:szCs w:val="21"/>
          <w:u w:color="0000E9"/>
        </w:rPr>
        <w:br/>
        <w:t>Distribution gratuite et bénévole de bouillottes rechargeables aux sans-abri (« opération Chaleur Humaine »), financée par dons solidaires (</w:t>
      </w:r>
      <w:proofErr w:type="spellStart"/>
      <w:proofErr w:type="gramStart"/>
      <w:r w:rsidRPr="00A214C4">
        <w:rPr>
          <w:rFonts w:cs="Arial"/>
          <w:bCs/>
          <w:i/>
          <w:iCs/>
          <w:sz w:val="21"/>
          <w:szCs w:val="21"/>
          <w:u w:color="0000E9"/>
        </w:rPr>
        <w:t>bouillottes.club</w:t>
      </w:r>
      <w:proofErr w:type="spellEnd"/>
      <w:proofErr w:type="gramEnd"/>
      <w:r w:rsidRPr="00A214C4">
        <w:rPr>
          <w:rFonts w:cs="Arial"/>
          <w:bCs/>
          <w:i/>
          <w:iCs/>
          <w:sz w:val="21"/>
          <w:szCs w:val="21"/>
          <w:u w:color="0000E9"/>
        </w:rPr>
        <w:t>, 123cagnotte.fr).</w:t>
      </w:r>
    </w:p>
    <w:p w14:paraId="30069F97" w14:textId="77777777"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Ces activités excluent toute forme de rémunération directe ou indirecte des membres, et leur comptabilité reste totalement distincte de toute activité commerciale.</w:t>
      </w:r>
    </w:p>
    <w:p w14:paraId="09252127" w14:textId="76ACC126" w:rsidR="00D53E42" w:rsidRPr="00A214C4" w:rsidRDefault="000E0D0D" w:rsidP="00D53E42">
      <w:pPr>
        <w:widowControl w:val="0"/>
        <w:autoSpaceDE w:val="0"/>
        <w:autoSpaceDN w:val="0"/>
        <w:adjustRightInd w:val="0"/>
        <w:jc w:val="both"/>
        <w:rPr>
          <w:rFonts w:cs="Arial"/>
          <w:bCs/>
          <w:i/>
          <w:iCs/>
          <w:sz w:val="21"/>
          <w:szCs w:val="21"/>
          <w:u w:color="0000E9"/>
        </w:rPr>
      </w:pPr>
      <w:r w:rsidRPr="00A214C4">
        <w:rPr>
          <w:rFonts w:cs="Arial"/>
          <w:b/>
          <w:bCs/>
          <w:i/>
          <w:iCs/>
          <w:sz w:val="21"/>
          <w:szCs w:val="21"/>
          <w:u w:color="0000E9"/>
        </w:rPr>
        <w:t>19</w:t>
      </w:r>
      <w:r w:rsidR="00D53E42" w:rsidRPr="00A214C4">
        <w:rPr>
          <w:rFonts w:cs="Arial"/>
          <w:b/>
          <w:bCs/>
          <w:i/>
          <w:iCs/>
          <w:sz w:val="21"/>
          <w:szCs w:val="21"/>
          <w:u w:color="0000E9"/>
        </w:rPr>
        <w:t>.2 – Activités commerciales clairement identifiées (</w:t>
      </w:r>
      <w:proofErr w:type="spellStart"/>
      <w:r w:rsidR="00D53E42" w:rsidRPr="00A214C4">
        <w:rPr>
          <w:rFonts w:cs="Arial"/>
          <w:b/>
          <w:bCs/>
          <w:i/>
          <w:iCs/>
          <w:sz w:val="21"/>
          <w:szCs w:val="21"/>
          <w:u w:color="0000E9"/>
        </w:rPr>
        <w:t>Entraide.club</w:t>
      </w:r>
      <w:proofErr w:type="spellEnd"/>
      <w:r w:rsidR="00D53E42" w:rsidRPr="00A214C4">
        <w:rPr>
          <w:rFonts w:cs="Arial"/>
          <w:b/>
          <w:bCs/>
          <w:i/>
          <w:iCs/>
          <w:sz w:val="21"/>
          <w:szCs w:val="21"/>
          <w:u w:color="0000E9"/>
        </w:rPr>
        <w:t>)</w:t>
      </w:r>
      <w:r w:rsidR="00D53E42" w:rsidRPr="00A214C4">
        <w:rPr>
          <w:rFonts w:cs="Arial"/>
          <w:b/>
          <w:bCs/>
          <w:i/>
          <w:iCs/>
          <w:sz w:val="21"/>
          <w:szCs w:val="21"/>
          <w:u w:color="0000E9"/>
        </w:rPr>
        <w:tab/>
      </w:r>
      <w:r w:rsidR="00D53E42" w:rsidRPr="00A214C4">
        <w:rPr>
          <w:rFonts w:cs="Arial"/>
          <w:bCs/>
          <w:i/>
          <w:iCs/>
          <w:sz w:val="21"/>
          <w:szCs w:val="21"/>
          <w:u w:color="0000E9"/>
        </w:rPr>
        <w:br/>
        <w:t xml:space="preserve">Afin d'assurer le financement autonome des charges courantes et administratives de l'association, Rainbowmakers exerce sur </w:t>
      </w:r>
      <w:proofErr w:type="spellStart"/>
      <w:proofErr w:type="gramStart"/>
      <w:r w:rsidR="00D53E42" w:rsidRPr="00A214C4">
        <w:rPr>
          <w:rFonts w:cs="Arial"/>
          <w:bCs/>
          <w:i/>
          <w:iCs/>
          <w:sz w:val="21"/>
          <w:szCs w:val="21"/>
          <w:u w:color="0000E9"/>
        </w:rPr>
        <w:t>entraide.club</w:t>
      </w:r>
      <w:proofErr w:type="spellEnd"/>
      <w:proofErr w:type="gramEnd"/>
      <w:r w:rsidR="00D53E42" w:rsidRPr="00A214C4">
        <w:rPr>
          <w:rFonts w:cs="Arial"/>
          <w:bCs/>
          <w:i/>
          <w:iCs/>
          <w:sz w:val="21"/>
          <w:szCs w:val="21"/>
          <w:u w:color="0000E9"/>
        </w:rPr>
        <w:t xml:space="preserve"> des activités commerciales distinctement identifiées et soumises à impôt commercial :</w:t>
      </w:r>
    </w:p>
    <w:p w14:paraId="7075789B" w14:textId="4845497C" w:rsidR="00D53E42" w:rsidRPr="00A214C4" w:rsidRDefault="00D53E42" w:rsidP="00D53E42">
      <w:pPr>
        <w:widowControl w:val="0"/>
        <w:numPr>
          <w:ilvl w:val="0"/>
          <w:numId w:val="7"/>
        </w:numPr>
        <w:autoSpaceDE w:val="0"/>
        <w:autoSpaceDN w:val="0"/>
        <w:adjustRightInd w:val="0"/>
        <w:jc w:val="both"/>
        <w:rPr>
          <w:rFonts w:cs="Arial"/>
          <w:bCs/>
          <w:i/>
          <w:iCs/>
          <w:sz w:val="21"/>
          <w:szCs w:val="21"/>
          <w:u w:color="0000E9"/>
        </w:rPr>
      </w:pPr>
      <w:r w:rsidRPr="00A214C4">
        <w:rPr>
          <w:rFonts w:cs="Arial"/>
          <w:b/>
          <w:bCs/>
          <w:i/>
          <w:iCs/>
          <w:sz w:val="21"/>
          <w:szCs w:val="21"/>
          <w:u w:color="0000E9"/>
        </w:rPr>
        <w:t>Coaching personnel et montage de projets :</w:t>
      </w:r>
      <w:r w:rsidRPr="00A214C4">
        <w:rPr>
          <w:rFonts w:cs="Arial"/>
          <w:b/>
          <w:bCs/>
          <w:i/>
          <w:iCs/>
          <w:sz w:val="21"/>
          <w:szCs w:val="21"/>
          <w:u w:color="0000E9"/>
        </w:rPr>
        <w:tab/>
      </w:r>
      <w:r w:rsidRPr="00A214C4">
        <w:rPr>
          <w:rFonts w:cs="Arial"/>
          <w:bCs/>
          <w:i/>
          <w:iCs/>
          <w:sz w:val="21"/>
          <w:szCs w:val="21"/>
          <w:u w:color="0000E9"/>
        </w:rPr>
        <w:br/>
        <w:t xml:space="preserve">Accompagnement personnalisé pour jeunes entrepreneurs et particuliers, utilisant des tirages de cartes (non divinatoires, mais permettant de « fabriquer son avenir en ouvrant le dialogue et en permettant à cette occasion de </w:t>
      </w:r>
      <w:proofErr w:type="spellStart"/>
      <w:r w:rsidRPr="00A214C4">
        <w:rPr>
          <w:rFonts w:cs="Arial"/>
          <w:bCs/>
          <w:i/>
          <w:iCs/>
          <w:sz w:val="21"/>
          <w:szCs w:val="21"/>
          <w:u w:color="0000E9"/>
        </w:rPr>
        <w:t>persoinnaliser</w:t>
      </w:r>
      <w:proofErr w:type="spellEnd"/>
      <w:r w:rsidRPr="00A214C4">
        <w:rPr>
          <w:rFonts w:cs="Arial"/>
          <w:bCs/>
          <w:i/>
          <w:iCs/>
          <w:sz w:val="21"/>
          <w:szCs w:val="21"/>
          <w:u w:color="0000E9"/>
        </w:rPr>
        <w:t xml:space="preserve"> les </w:t>
      </w:r>
      <w:proofErr w:type="spellStart"/>
      <w:r w:rsidRPr="00A214C4">
        <w:rPr>
          <w:rFonts w:cs="Arial"/>
          <w:bCs/>
          <w:i/>
          <w:iCs/>
          <w:sz w:val="21"/>
          <w:szCs w:val="21"/>
          <w:u w:color="0000E9"/>
        </w:rPr>
        <w:t>objetifs</w:t>
      </w:r>
      <w:proofErr w:type="spellEnd"/>
      <w:r w:rsidRPr="00A214C4">
        <w:rPr>
          <w:rFonts w:cs="Arial"/>
          <w:bCs/>
          <w:i/>
          <w:iCs/>
          <w:sz w:val="21"/>
          <w:szCs w:val="21"/>
          <w:u w:color="0000E9"/>
        </w:rPr>
        <w:t xml:space="preserve"> des personnes, y </w:t>
      </w:r>
      <w:r w:rsidRPr="00A214C4">
        <w:rPr>
          <w:rFonts w:cs="Arial"/>
          <w:bCs/>
          <w:i/>
          <w:iCs/>
          <w:sz w:val="21"/>
          <w:szCs w:val="21"/>
          <w:u w:color="0000E9"/>
        </w:rPr>
        <w:lastRenderedPageBreak/>
        <w:t xml:space="preserve">compris dans une </w:t>
      </w:r>
      <w:proofErr w:type="spellStart"/>
      <w:r w:rsidRPr="00A214C4">
        <w:rPr>
          <w:rFonts w:cs="Arial"/>
          <w:bCs/>
          <w:i/>
          <w:iCs/>
          <w:sz w:val="21"/>
          <w:szCs w:val="21"/>
          <w:u w:color="0000E9"/>
        </w:rPr>
        <w:t>perspectibve</w:t>
      </w:r>
      <w:proofErr w:type="spellEnd"/>
      <w:r w:rsidRPr="00A214C4">
        <w:rPr>
          <w:rFonts w:cs="Arial"/>
          <w:bCs/>
          <w:i/>
          <w:iCs/>
          <w:sz w:val="21"/>
          <w:szCs w:val="21"/>
          <w:u w:color="0000E9"/>
        </w:rPr>
        <w:t xml:space="preserve"> de quête de sens de leur chemin individuel), les cartes comme outil d’ouverture au dialogue et pratique d’aide au développement personnel et professionnel.</w:t>
      </w:r>
    </w:p>
    <w:p w14:paraId="65A0CF49" w14:textId="582F1B9B" w:rsidR="00D53E42" w:rsidRPr="00A214C4" w:rsidRDefault="00D53E42" w:rsidP="00D53E42">
      <w:pPr>
        <w:widowControl w:val="0"/>
        <w:numPr>
          <w:ilvl w:val="0"/>
          <w:numId w:val="7"/>
        </w:numPr>
        <w:autoSpaceDE w:val="0"/>
        <w:autoSpaceDN w:val="0"/>
        <w:adjustRightInd w:val="0"/>
        <w:jc w:val="both"/>
        <w:rPr>
          <w:rFonts w:cs="Arial"/>
          <w:bCs/>
          <w:i/>
          <w:iCs/>
          <w:sz w:val="21"/>
          <w:szCs w:val="21"/>
          <w:u w:color="0000E9"/>
        </w:rPr>
      </w:pPr>
      <w:r w:rsidRPr="00A214C4">
        <w:rPr>
          <w:rFonts w:cs="Arial"/>
          <w:b/>
          <w:i/>
          <w:iCs/>
          <w:sz w:val="21"/>
          <w:szCs w:val="21"/>
          <w:u w:color="0000E9"/>
        </w:rPr>
        <w:t>Coaching professionnel,</w:t>
      </w:r>
      <w:r w:rsidRPr="00A214C4">
        <w:rPr>
          <w:rFonts w:cs="Arial"/>
          <w:bCs/>
          <w:i/>
          <w:iCs/>
          <w:sz w:val="21"/>
          <w:szCs w:val="21"/>
          <w:u w:color="0000E9"/>
        </w:rPr>
        <w:t xml:space="preserve"> accompagnement au développement professionnel, utilisant notamment des outils comme la </w:t>
      </w:r>
      <w:r w:rsidRPr="00A214C4">
        <w:rPr>
          <w:rFonts w:cs="Arial"/>
          <w:b/>
          <w:bCs/>
          <w:i/>
          <w:iCs/>
          <w:sz w:val="21"/>
          <w:szCs w:val="21"/>
          <w:u w:color="0000E9"/>
        </w:rPr>
        <w:t>Création de sites internet :</w:t>
      </w:r>
      <w:r w:rsidRPr="00A214C4">
        <w:rPr>
          <w:rFonts w:cs="Arial"/>
          <w:b/>
          <w:bCs/>
          <w:i/>
          <w:iCs/>
          <w:sz w:val="21"/>
          <w:szCs w:val="21"/>
          <w:u w:color="0000E9"/>
        </w:rPr>
        <w:tab/>
      </w:r>
      <w:r w:rsidRPr="00A214C4">
        <w:rPr>
          <w:rFonts w:cs="Arial"/>
          <w:bCs/>
          <w:i/>
          <w:iCs/>
          <w:sz w:val="21"/>
          <w:szCs w:val="21"/>
          <w:u w:color="0000E9"/>
        </w:rPr>
        <w:br/>
        <w:t>Accompagnement numérique et communication web, notamment la conception, le développement et la gestion de sites internet spécifiquement destinés à soutenir et promouvoir les jeunes entrepreneurs dans la mise en ligne de leurs projets en début d'activité.</w:t>
      </w:r>
    </w:p>
    <w:p w14:paraId="653D22D2" w14:textId="77777777" w:rsidR="00D53E42" w:rsidRPr="00A214C4" w:rsidRDefault="00D53E42" w:rsidP="00D53E42">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Ces activités commerciales sont exclusivement destinées à générer des revenus permettant :</w:t>
      </w:r>
    </w:p>
    <w:p w14:paraId="756DC36E" w14:textId="7D3EA162" w:rsidR="00D53E42" w:rsidRPr="00A214C4" w:rsidRDefault="00D53E42" w:rsidP="00D53E42">
      <w:pPr>
        <w:widowControl w:val="0"/>
        <w:numPr>
          <w:ilvl w:val="0"/>
          <w:numId w:val="8"/>
        </w:numPr>
        <w:autoSpaceDE w:val="0"/>
        <w:autoSpaceDN w:val="0"/>
        <w:adjustRightInd w:val="0"/>
        <w:jc w:val="both"/>
        <w:rPr>
          <w:rFonts w:cs="Arial"/>
          <w:bCs/>
          <w:i/>
          <w:iCs/>
          <w:sz w:val="21"/>
          <w:szCs w:val="21"/>
          <w:u w:color="0000E9"/>
        </w:rPr>
      </w:pPr>
      <w:r w:rsidRPr="00A214C4">
        <w:rPr>
          <w:rFonts w:cs="Arial"/>
          <w:bCs/>
          <w:i/>
          <w:iCs/>
          <w:sz w:val="21"/>
          <w:szCs w:val="21"/>
          <w:u w:color="0000E9"/>
        </w:rPr>
        <w:t>La prise en charge des frais de fonctionnement, charges courantes et frais administratifs de l’association.</w:t>
      </w:r>
    </w:p>
    <w:p w14:paraId="62827590" w14:textId="77777777" w:rsidR="00E85B43" w:rsidRPr="00A214C4" w:rsidRDefault="00D53E42" w:rsidP="00E85B43">
      <w:pPr>
        <w:widowControl w:val="0"/>
        <w:numPr>
          <w:ilvl w:val="0"/>
          <w:numId w:val="8"/>
        </w:numPr>
        <w:autoSpaceDE w:val="0"/>
        <w:autoSpaceDN w:val="0"/>
        <w:adjustRightInd w:val="0"/>
        <w:jc w:val="both"/>
        <w:rPr>
          <w:rFonts w:cs="Arial"/>
          <w:bCs/>
          <w:i/>
          <w:iCs/>
          <w:sz w:val="21"/>
          <w:szCs w:val="21"/>
          <w:u w:color="0000E9"/>
        </w:rPr>
      </w:pPr>
      <w:r w:rsidRPr="00A214C4">
        <w:rPr>
          <w:rFonts w:cs="Arial"/>
          <w:bCs/>
          <w:i/>
          <w:iCs/>
          <w:sz w:val="21"/>
          <w:szCs w:val="21"/>
          <w:u w:color="0000E9"/>
        </w:rPr>
        <w:t>La rémunération éventuelle de la Présidente fondatrice, Laure Dupuy, dans les limites définies explicitement à l'article 17 (maximum ¾ du SMIC mensuel).</w:t>
      </w:r>
    </w:p>
    <w:p w14:paraId="43CBFBC2" w14:textId="4B3D6794" w:rsidR="00E85B43" w:rsidRPr="00A214C4" w:rsidRDefault="000E0D0D" w:rsidP="00E85B43">
      <w:pPr>
        <w:widowControl w:val="0"/>
        <w:autoSpaceDE w:val="0"/>
        <w:autoSpaceDN w:val="0"/>
        <w:adjustRightInd w:val="0"/>
        <w:jc w:val="both"/>
        <w:rPr>
          <w:rFonts w:cs="Arial"/>
          <w:bCs/>
          <w:i/>
          <w:iCs/>
          <w:sz w:val="21"/>
          <w:szCs w:val="21"/>
          <w:u w:color="0000E9"/>
        </w:rPr>
      </w:pPr>
      <w:r w:rsidRPr="00A214C4">
        <w:rPr>
          <w:rFonts w:eastAsia="Times New Roman" w:cs="Times New Roman"/>
          <w:b/>
          <w:bCs/>
          <w:i/>
          <w:iCs/>
          <w:sz w:val="21"/>
          <w:szCs w:val="21"/>
        </w:rPr>
        <w:t>19</w:t>
      </w:r>
      <w:r w:rsidR="00E85B43" w:rsidRPr="00A214C4">
        <w:rPr>
          <w:rFonts w:eastAsia="Times New Roman" w:cs="Times New Roman"/>
          <w:b/>
          <w:bCs/>
          <w:i/>
          <w:iCs/>
          <w:sz w:val="21"/>
          <w:szCs w:val="21"/>
        </w:rPr>
        <w:t>.3 – Transparence comptable et financière obligatoire</w:t>
      </w:r>
      <w:r w:rsidR="00E85B43" w:rsidRPr="00A214C4">
        <w:rPr>
          <w:rFonts w:eastAsia="Times New Roman" w:cs="Times New Roman"/>
          <w:b/>
          <w:bCs/>
          <w:i/>
          <w:iCs/>
          <w:sz w:val="21"/>
          <w:szCs w:val="21"/>
        </w:rPr>
        <w:tab/>
      </w:r>
      <w:r w:rsidR="00E85B43" w:rsidRPr="00A214C4">
        <w:rPr>
          <w:rFonts w:eastAsia="Times New Roman" w:cs="Times New Roman"/>
          <w:i/>
          <w:iCs/>
          <w:sz w:val="21"/>
          <w:szCs w:val="21"/>
        </w:rPr>
        <w:br/>
        <w:t>Afin d’éviter tout risque juridique ou fiscal, l’association s’engage à une séparation stricte des flux financiers des activités lucratives et non lucratives dans une comptabilité analytique rigoureuse et distincte. Les recettes issues des activités lucratives d'</w:t>
      </w:r>
      <w:proofErr w:type="spellStart"/>
      <w:r w:rsidR="00E85B43" w:rsidRPr="00A214C4">
        <w:rPr>
          <w:rFonts w:eastAsia="Times New Roman" w:cs="Times New Roman"/>
          <w:i/>
          <w:iCs/>
          <w:sz w:val="21"/>
          <w:szCs w:val="21"/>
        </w:rPr>
        <w:t>Entraide.club</w:t>
      </w:r>
      <w:proofErr w:type="spellEnd"/>
      <w:r w:rsidR="00E85B43" w:rsidRPr="00A214C4">
        <w:rPr>
          <w:rFonts w:eastAsia="Times New Roman" w:cs="Times New Roman"/>
          <w:i/>
          <w:iCs/>
          <w:sz w:val="21"/>
          <w:szCs w:val="21"/>
        </w:rPr>
        <w:t xml:space="preserve"> doivent être précisément identifiées dans les comptes annuels, clairement séparées des recettes non lucratives.</w:t>
      </w:r>
    </w:p>
    <w:p w14:paraId="03862895" w14:textId="77777777" w:rsidR="00E85B43" w:rsidRPr="00A214C4" w:rsidRDefault="00E85B43" w:rsidP="00E85B43">
      <w:pPr>
        <w:pStyle w:val="Paragraphedeliste"/>
        <w:numPr>
          <w:ilvl w:val="0"/>
          <w:numId w:val="8"/>
        </w:numPr>
        <w:ind w:left="714" w:hanging="357"/>
        <w:rPr>
          <w:rFonts w:eastAsia="Times New Roman" w:cs="Times New Roman"/>
          <w:i/>
          <w:iCs/>
          <w:sz w:val="21"/>
          <w:szCs w:val="21"/>
        </w:rPr>
      </w:pPr>
      <w:r w:rsidRPr="00A214C4">
        <w:rPr>
          <w:rFonts w:eastAsia="Times New Roman" w:cs="Times New Roman"/>
          <w:i/>
          <w:iCs/>
          <w:sz w:val="21"/>
          <w:szCs w:val="21"/>
        </w:rPr>
        <w:t>Un rapport spécifique annuel sur ces activités distinctes sera présenté systématiquement à l’Assemblée Générale Ordinaire, accompagné des résultats de vérification comptable interne, conformément à l’article 18 des présents statuts.</w:t>
      </w:r>
    </w:p>
    <w:p w14:paraId="7DDE7505" w14:textId="77777777" w:rsidR="000E0D0D" w:rsidRDefault="000E0D0D" w:rsidP="00D53E42">
      <w:pPr>
        <w:widowControl w:val="0"/>
        <w:autoSpaceDE w:val="0"/>
        <w:autoSpaceDN w:val="0"/>
        <w:adjustRightInd w:val="0"/>
        <w:jc w:val="both"/>
        <w:rPr>
          <w:rFonts w:cs="Arial"/>
          <w:bCs/>
          <w:i/>
          <w:iCs/>
          <w:sz w:val="21"/>
          <w:szCs w:val="21"/>
          <w:u w:color="0000E9"/>
        </w:rPr>
      </w:pPr>
    </w:p>
    <w:p w14:paraId="522139CE" w14:textId="33704FCB" w:rsidR="00A214C4" w:rsidRPr="00A214C4" w:rsidRDefault="00A214C4" w:rsidP="00A214C4">
      <w:pPr>
        <w:widowControl w:val="0"/>
        <w:autoSpaceDE w:val="0"/>
        <w:autoSpaceDN w:val="0"/>
        <w:adjustRightInd w:val="0"/>
        <w:jc w:val="both"/>
        <w:rPr>
          <w:rFonts w:cs="Arial"/>
          <w:b/>
          <w:bCs/>
          <w:i/>
          <w:iCs/>
          <w:sz w:val="21"/>
          <w:szCs w:val="21"/>
          <w:u w:color="0000E9"/>
        </w:rPr>
      </w:pPr>
      <w:r w:rsidRPr="00A214C4">
        <w:rPr>
          <w:rFonts w:cs="Arial"/>
          <w:b/>
          <w:bCs/>
          <w:i/>
          <w:iCs/>
          <w:sz w:val="21"/>
          <w:szCs w:val="21"/>
          <w:u w:color="0000E9"/>
        </w:rPr>
        <w:t>Article 2</w:t>
      </w:r>
      <w:r>
        <w:rPr>
          <w:rFonts w:cs="Arial"/>
          <w:b/>
          <w:bCs/>
          <w:i/>
          <w:iCs/>
          <w:sz w:val="21"/>
          <w:szCs w:val="21"/>
          <w:u w:color="0000E9"/>
        </w:rPr>
        <w:t>0</w:t>
      </w:r>
      <w:r w:rsidRPr="00A214C4">
        <w:rPr>
          <w:rFonts w:cs="Arial"/>
          <w:b/>
          <w:bCs/>
          <w:i/>
          <w:iCs/>
          <w:sz w:val="21"/>
          <w:szCs w:val="21"/>
          <w:u w:color="0000E9"/>
        </w:rPr>
        <w:t xml:space="preserve"> – Obligation déclarative des dons ouvrant droit à réduction fiscale</w:t>
      </w:r>
    </w:p>
    <w:p w14:paraId="5FB37697" w14:textId="20A691B0" w:rsidR="00A214C4" w:rsidRPr="00A214C4" w:rsidRDefault="00A214C4" w:rsidP="00A214C4">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En conformité avec l’article 222 bis du Code Général des Impôts (issu de la loi n° 2021-1109 du 24 août 2021 confortant le respect des principes de la République), l’association Rainbowmakers, reconnue d'intérêt général, s'engage à respecter strictement l'obligation annuelle de déclaration des dons reçus donnant droit à une réduction fiscale.</w:t>
      </w:r>
    </w:p>
    <w:p w14:paraId="02D96822" w14:textId="77777777" w:rsidR="00A214C4" w:rsidRPr="00A214C4" w:rsidRDefault="00A214C4" w:rsidP="00A214C4">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Ainsi, chaque année, l’association procédera à une déclaration explicite à l’administration fiscale précisant :</w:t>
      </w:r>
    </w:p>
    <w:p w14:paraId="697C9BB1" w14:textId="77777777" w:rsidR="00A214C4" w:rsidRPr="00A214C4" w:rsidRDefault="00A214C4" w:rsidP="00A214C4">
      <w:pPr>
        <w:widowControl w:val="0"/>
        <w:numPr>
          <w:ilvl w:val="0"/>
          <w:numId w:val="10"/>
        </w:numPr>
        <w:autoSpaceDE w:val="0"/>
        <w:autoSpaceDN w:val="0"/>
        <w:adjustRightInd w:val="0"/>
        <w:jc w:val="both"/>
        <w:rPr>
          <w:rFonts w:cs="Arial"/>
          <w:bCs/>
          <w:i/>
          <w:iCs/>
          <w:sz w:val="21"/>
          <w:szCs w:val="21"/>
          <w:u w:color="0000E9"/>
        </w:rPr>
      </w:pPr>
      <w:r w:rsidRPr="00A214C4">
        <w:rPr>
          <w:rFonts w:cs="Arial"/>
          <w:bCs/>
          <w:i/>
          <w:iCs/>
          <w:sz w:val="21"/>
          <w:szCs w:val="21"/>
          <w:u w:color="0000E9"/>
        </w:rPr>
        <w:t>Le montant global des dons et versements perçus au cours de l’année civile précédente.</w:t>
      </w:r>
    </w:p>
    <w:p w14:paraId="6C6DD01C" w14:textId="77777777" w:rsidR="00A214C4" w:rsidRPr="00A214C4" w:rsidRDefault="00A214C4" w:rsidP="00A214C4">
      <w:pPr>
        <w:widowControl w:val="0"/>
        <w:numPr>
          <w:ilvl w:val="0"/>
          <w:numId w:val="10"/>
        </w:numPr>
        <w:autoSpaceDE w:val="0"/>
        <w:autoSpaceDN w:val="0"/>
        <w:adjustRightInd w:val="0"/>
        <w:jc w:val="both"/>
        <w:rPr>
          <w:rFonts w:cs="Arial"/>
          <w:bCs/>
          <w:i/>
          <w:iCs/>
          <w:sz w:val="21"/>
          <w:szCs w:val="21"/>
          <w:u w:color="0000E9"/>
        </w:rPr>
      </w:pPr>
      <w:r w:rsidRPr="00A214C4">
        <w:rPr>
          <w:rFonts w:cs="Arial"/>
          <w:bCs/>
          <w:i/>
          <w:iCs/>
          <w:sz w:val="21"/>
          <w:szCs w:val="21"/>
          <w:u w:color="0000E9"/>
        </w:rPr>
        <w:t>Le nombre exact de reçus fiscaux délivrés durant cette période.</w:t>
      </w:r>
    </w:p>
    <w:p w14:paraId="4BD5A7D9" w14:textId="77777777" w:rsidR="00A214C4" w:rsidRPr="00A214C4" w:rsidRDefault="00A214C4" w:rsidP="00A214C4">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 xml:space="preserve">Cette déclaration s'effectuera via la plateforme officielle mise à disposition par l’administration fiscale (https://www.demarches-simplifiees.fr/commencer/declaration-des-dons), conformément aux formulaires et conditions indiqués sur le site </w:t>
      </w:r>
      <w:hyperlink r:id="rId7" w:tgtFrame="_new" w:history="1">
        <w:r w:rsidRPr="00A214C4">
          <w:rPr>
            <w:rStyle w:val="Lienhypertexte"/>
            <w:rFonts w:cs="Arial"/>
            <w:bCs/>
            <w:i/>
            <w:iCs/>
            <w:sz w:val="21"/>
            <w:szCs w:val="21"/>
          </w:rPr>
          <w:t>www.impots.gouv.fr</w:t>
        </w:r>
      </w:hyperlink>
      <w:r w:rsidRPr="00A214C4">
        <w:rPr>
          <w:rFonts w:cs="Arial"/>
          <w:bCs/>
          <w:i/>
          <w:iCs/>
          <w:sz w:val="21"/>
          <w:szCs w:val="21"/>
          <w:u w:color="0000E9"/>
        </w:rPr>
        <w:t>.</w:t>
      </w:r>
    </w:p>
    <w:p w14:paraId="5E951C67" w14:textId="312FDF23" w:rsidR="00A214C4" w:rsidRPr="00A214C4" w:rsidRDefault="00A214C4" w:rsidP="00A214C4">
      <w:pPr>
        <w:widowControl w:val="0"/>
        <w:autoSpaceDE w:val="0"/>
        <w:autoSpaceDN w:val="0"/>
        <w:adjustRightInd w:val="0"/>
        <w:jc w:val="both"/>
        <w:rPr>
          <w:rFonts w:cs="Arial"/>
          <w:bCs/>
          <w:i/>
          <w:iCs/>
          <w:sz w:val="21"/>
          <w:szCs w:val="21"/>
          <w:u w:color="0000E9"/>
        </w:rPr>
      </w:pPr>
      <w:r w:rsidRPr="00A214C4">
        <w:rPr>
          <w:rFonts w:cs="Arial"/>
          <w:bCs/>
          <w:i/>
          <w:iCs/>
          <w:sz w:val="21"/>
          <w:szCs w:val="21"/>
          <w:u w:color="0000E9"/>
        </w:rPr>
        <w:t xml:space="preserve">Un bilan précis de ces déclarations sera présenté annuellement aux membres de l'association lors de l’Assemblée Générale Ordinaire, en toute transparence. </w:t>
      </w:r>
    </w:p>
    <w:p w14:paraId="723C45BE" w14:textId="77777777" w:rsidR="00A214C4" w:rsidRPr="00A214C4" w:rsidRDefault="00A214C4" w:rsidP="00D53E42">
      <w:pPr>
        <w:widowControl w:val="0"/>
        <w:autoSpaceDE w:val="0"/>
        <w:autoSpaceDN w:val="0"/>
        <w:adjustRightInd w:val="0"/>
        <w:jc w:val="both"/>
        <w:rPr>
          <w:rFonts w:cs="Arial"/>
          <w:bCs/>
          <w:i/>
          <w:iCs/>
          <w:sz w:val="21"/>
          <w:szCs w:val="21"/>
          <w:u w:color="0000E9"/>
        </w:rPr>
      </w:pPr>
    </w:p>
    <w:p w14:paraId="50F6BB9D" w14:textId="26B4CF71" w:rsidR="00D53E42" w:rsidRPr="00D53E42" w:rsidRDefault="00D53E42" w:rsidP="00D53E42">
      <w:pPr>
        <w:widowControl w:val="0"/>
        <w:autoSpaceDE w:val="0"/>
        <w:autoSpaceDN w:val="0"/>
        <w:adjustRightInd w:val="0"/>
        <w:jc w:val="both"/>
        <w:rPr>
          <w:rFonts w:cs="Arial"/>
          <w:bCs/>
          <w:i/>
          <w:iCs/>
          <w:sz w:val="21"/>
          <w:szCs w:val="21"/>
          <w:u w:color="0000E9"/>
        </w:rPr>
      </w:pPr>
      <w:r w:rsidRPr="00D53E42">
        <w:rPr>
          <w:rFonts w:cs="Arial"/>
          <w:bCs/>
          <w:i/>
          <w:iCs/>
          <w:sz w:val="21"/>
          <w:szCs w:val="21"/>
          <w:u w:color="0000E9"/>
        </w:rPr>
        <w:t>Fait en sept exemplaires originaux à Paris, le 31 décembre 2013, révisés en assemblée extraordinaire le 12 juillet 2015, puis revus et co-signés en autant d’exemplaires par ses membres fondateurs le 3 février 2017. Puis révisé et corrigé le 9 novembre 2024 en présence des nouveaux membres du bureau élus. Puis</w:t>
      </w:r>
      <w:r w:rsidR="00A214C4">
        <w:rPr>
          <w:rFonts w:cs="Arial"/>
          <w:bCs/>
          <w:i/>
          <w:iCs/>
          <w:sz w:val="21"/>
          <w:szCs w:val="21"/>
          <w:u w:color="0000E9"/>
        </w:rPr>
        <w:t xml:space="preserve"> corrigé et signé en sept exemplaires</w:t>
      </w:r>
      <w:r w:rsidRPr="00D53E42">
        <w:rPr>
          <w:rFonts w:cs="Arial"/>
          <w:bCs/>
          <w:i/>
          <w:iCs/>
          <w:sz w:val="21"/>
          <w:szCs w:val="21"/>
          <w:u w:color="0000E9"/>
        </w:rPr>
        <w:t xml:space="preserve"> le 19 mars 2025 à Pa</w:t>
      </w:r>
      <w:r w:rsidR="00A214C4">
        <w:rPr>
          <w:rFonts w:cs="Arial"/>
          <w:bCs/>
          <w:i/>
          <w:iCs/>
          <w:sz w:val="21"/>
          <w:szCs w:val="21"/>
          <w:u w:color="0000E9"/>
        </w:rPr>
        <w:t>ris</w:t>
      </w:r>
      <w:r w:rsidRPr="00D53E42">
        <w:rPr>
          <w:rFonts w:cs="Arial"/>
          <w:bCs/>
          <w:i/>
          <w:iCs/>
          <w:sz w:val="21"/>
          <w:szCs w:val="21"/>
          <w:u w:color="0000E9"/>
        </w:rPr>
        <w:t xml:space="preserve"> en AE en réponses aux dispositions légales exigées par la nouvelle reconnaissance d’intérêt générale d’une part dans l’aide aux plus démunis, et de rémunération de la présidente sur d’autres activités d’entraide. </w:t>
      </w:r>
    </w:p>
    <w:p w14:paraId="79F025B7" w14:textId="77777777" w:rsidR="00D53E42" w:rsidRPr="00D53E42" w:rsidRDefault="00D53E42" w:rsidP="00D53E42">
      <w:pPr>
        <w:widowControl w:val="0"/>
        <w:autoSpaceDE w:val="0"/>
        <w:autoSpaceDN w:val="0"/>
        <w:adjustRightInd w:val="0"/>
        <w:jc w:val="both"/>
        <w:rPr>
          <w:rFonts w:cs="Arial"/>
          <w:bCs/>
          <w:i/>
          <w:iCs/>
          <w:sz w:val="21"/>
          <w:szCs w:val="21"/>
          <w:u w:color="0000E9"/>
        </w:rPr>
      </w:pPr>
    </w:p>
    <w:p w14:paraId="72EA14EF" w14:textId="77777777" w:rsidR="00502D4B" w:rsidRPr="00D53E42" w:rsidRDefault="00502D4B" w:rsidP="00D53E42">
      <w:pPr>
        <w:widowControl w:val="0"/>
        <w:autoSpaceDE w:val="0"/>
        <w:autoSpaceDN w:val="0"/>
        <w:adjustRightInd w:val="0"/>
        <w:jc w:val="both"/>
        <w:rPr>
          <w:rFonts w:cs="Arial"/>
          <w:bCs/>
          <w:i/>
          <w:iCs/>
          <w:sz w:val="21"/>
          <w:szCs w:val="21"/>
          <w:u w:color="0000E9"/>
        </w:rPr>
      </w:pPr>
    </w:p>
    <w:p w14:paraId="1931F8C8" w14:textId="0ECB498C" w:rsidR="00502D4B" w:rsidRPr="00D53E42" w:rsidRDefault="00502D4B" w:rsidP="000E0D0D">
      <w:pPr>
        <w:widowControl w:val="0"/>
        <w:autoSpaceDE w:val="0"/>
        <w:autoSpaceDN w:val="0"/>
        <w:adjustRightInd w:val="0"/>
        <w:jc w:val="both"/>
        <w:rPr>
          <w:rFonts w:cs="Arial"/>
          <w:bCs/>
          <w:i/>
          <w:iCs/>
          <w:color w:val="000087"/>
          <w:sz w:val="21"/>
          <w:szCs w:val="21"/>
          <w:u w:color="0000E9"/>
        </w:rPr>
      </w:pPr>
      <w:r w:rsidRPr="00D53E42">
        <w:rPr>
          <w:rFonts w:cs="Arial"/>
          <w:bCs/>
          <w:i/>
          <w:iCs/>
          <w:color w:val="000087"/>
          <w:sz w:val="21"/>
          <w:szCs w:val="21"/>
          <w:u w:color="0000E9"/>
        </w:rPr>
        <w:t>L</w:t>
      </w:r>
      <w:r w:rsidR="005F7A1A" w:rsidRPr="00D53E42">
        <w:rPr>
          <w:rFonts w:cs="Arial"/>
          <w:bCs/>
          <w:i/>
          <w:iCs/>
          <w:color w:val="000087"/>
          <w:sz w:val="21"/>
          <w:szCs w:val="21"/>
          <w:u w:color="0000E9"/>
        </w:rPr>
        <w:t>a</w:t>
      </w:r>
      <w:r w:rsidRPr="00D53E42">
        <w:rPr>
          <w:rFonts w:cs="Arial"/>
          <w:bCs/>
          <w:i/>
          <w:iCs/>
          <w:color w:val="000087"/>
          <w:sz w:val="21"/>
          <w:szCs w:val="21"/>
          <w:u w:color="0000E9"/>
        </w:rPr>
        <w:t xml:space="preserve"> président</w:t>
      </w:r>
      <w:r w:rsidR="005F7A1A" w:rsidRPr="00D53E42">
        <w:rPr>
          <w:rFonts w:cs="Arial"/>
          <w:bCs/>
          <w:i/>
          <w:iCs/>
          <w:color w:val="000087"/>
          <w:sz w:val="21"/>
          <w:szCs w:val="21"/>
          <w:u w:color="0000E9"/>
        </w:rPr>
        <w:t>e</w:t>
      </w:r>
      <w:r w:rsidRPr="00D53E42">
        <w:rPr>
          <w:rFonts w:cs="Arial"/>
          <w:bCs/>
          <w:i/>
          <w:iCs/>
          <w:color w:val="000087"/>
          <w:sz w:val="21"/>
          <w:szCs w:val="21"/>
          <w:u w:color="0000E9"/>
        </w:rPr>
        <w:t xml:space="preserve"> :                </w:t>
      </w:r>
      <w:r w:rsidR="005F7A1A" w:rsidRPr="00D53E42">
        <w:rPr>
          <w:rFonts w:cs="Arial"/>
          <w:bCs/>
          <w:i/>
          <w:iCs/>
          <w:color w:val="000087"/>
          <w:sz w:val="21"/>
          <w:szCs w:val="21"/>
          <w:u w:color="0000E9"/>
        </w:rPr>
        <w:tab/>
      </w:r>
      <w:r w:rsidRPr="00D53E42">
        <w:rPr>
          <w:rFonts w:cs="Arial"/>
          <w:bCs/>
          <w:i/>
          <w:iCs/>
          <w:color w:val="000087"/>
          <w:sz w:val="21"/>
          <w:szCs w:val="21"/>
          <w:u w:color="0000E9"/>
        </w:rPr>
        <w:t xml:space="preserve">       </w:t>
      </w:r>
      <w:r w:rsidR="005F7A1A" w:rsidRPr="00D53E42">
        <w:rPr>
          <w:rFonts w:cs="Arial"/>
          <w:bCs/>
          <w:i/>
          <w:iCs/>
          <w:color w:val="000087"/>
          <w:sz w:val="21"/>
          <w:szCs w:val="21"/>
          <w:u w:color="0000E9"/>
        </w:rPr>
        <w:tab/>
        <w:t xml:space="preserve">          </w:t>
      </w:r>
      <w:r w:rsidRPr="00D53E42">
        <w:rPr>
          <w:rFonts w:cs="Arial"/>
          <w:bCs/>
          <w:i/>
          <w:iCs/>
          <w:color w:val="000087"/>
          <w:sz w:val="21"/>
          <w:szCs w:val="21"/>
          <w:u w:color="0000E9"/>
        </w:rPr>
        <w:t xml:space="preserve">       Le secrétaire :                   </w:t>
      </w:r>
      <w:r w:rsidR="005F7A1A" w:rsidRPr="00D53E42">
        <w:rPr>
          <w:rFonts w:cs="Arial"/>
          <w:bCs/>
          <w:i/>
          <w:iCs/>
          <w:color w:val="000087"/>
          <w:sz w:val="21"/>
          <w:szCs w:val="21"/>
          <w:u w:color="0000E9"/>
        </w:rPr>
        <w:tab/>
      </w:r>
      <w:r w:rsidR="000E0D0D">
        <w:rPr>
          <w:rFonts w:cs="Arial"/>
          <w:bCs/>
          <w:i/>
          <w:iCs/>
          <w:color w:val="000087"/>
          <w:sz w:val="21"/>
          <w:szCs w:val="21"/>
          <w:u w:color="0000E9"/>
        </w:rPr>
        <w:tab/>
        <w:t xml:space="preserve">     </w:t>
      </w:r>
      <w:r w:rsidRPr="00D53E42">
        <w:rPr>
          <w:rFonts w:cs="Arial"/>
          <w:bCs/>
          <w:i/>
          <w:iCs/>
          <w:color w:val="000087"/>
          <w:sz w:val="21"/>
          <w:szCs w:val="21"/>
          <w:u w:color="0000E9"/>
        </w:rPr>
        <w:t xml:space="preserve">     Le trésorier :</w:t>
      </w:r>
    </w:p>
    <w:p w14:paraId="2D21CFF9" w14:textId="206B7BEB" w:rsidR="00502D4B" w:rsidRPr="000E0D0D" w:rsidRDefault="00502D4B" w:rsidP="000E0D0D">
      <w:pPr>
        <w:widowControl w:val="0"/>
        <w:autoSpaceDE w:val="0"/>
        <w:autoSpaceDN w:val="0"/>
        <w:adjustRightInd w:val="0"/>
        <w:jc w:val="both"/>
        <w:rPr>
          <w:rFonts w:cs="Arial"/>
          <w:bCs/>
          <w:i/>
          <w:iCs/>
          <w:color w:val="000087"/>
          <w:sz w:val="21"/>
          <w:szCs w:val="21"/>
          <w:u w:color="0000E9"/>
        </w:rPr>
      </w:pPr>
      <w:r w:rsidRPr="00D53E42">
        <w:rPr>
          <w:rFonts w:cs="Arial"/>
          <w:bCs/>
          <w:i/>
          <w:iCs/>
          <w:color w:val="000087"/>
          <w:sz w:val="21"/>
          <w:szCs w:val="21"/>
          <w:u w:color="0000E9"/>
        </w:rPr>
        <w:t xml:space="preserve">Laure Dupuy               </w:t>
      </w:r>
      <w:r w:rsidR="005F7A1A" w:rsidRPr="00D53E42">
        <w:rPr>
          <w:rFonts w:cs="Arial"/>
          <w:bCs/>
          <w:i/>
          <w:iCs/>
          <w:color w:val="000087"/>
          <w:sz w:val="21"/>
          <w:szCs w:val="21"/>
          <w:u w:color="0000E9"/>
        </w:rPr>
        <w:tab/>
      </w:r>
      <w:r w:rsidRPr="00D53E42">
        <w:rPr>
          <w:rFonts w:cs="Arial"/>
          <w:bCs/>
          <w:i/>
          <w:iCs/>
          <w:color w:val="000087"/>
          <w:sz w:val="21"/>
          <w:szCs w:val="21"/>
          <w:u w:color="0000E9"/>
        </w:rPr>
        <w:t xml:space="preserve">            </w:t>
      </w:r>
      <w:r w:rsidR="005F7A1A" w:rsidRPr="00D53E42">
        <w:rPr>
          <w:rFonts w:cs="Arial"/>
          <w:bCs/>
          <w:i/>
          <w:iCs/>
          <w:color w:val="000087"/>
          <w:sz w:val="21"/>
          <w:szCs w:val="21"/>
          <w:u w:color="0000E9"/>
        </w:rPr>
        <w:tab/>
      </w:r>
      <w:r w:rsidRPr="00D53E42">
        <w:rPr>
          <w:rFonts w:cs="Arial"/>
          <w:bCs/>
          <w:i/>
          <w:iCs/>
          <w:color w:val="000087"/>
          <w:sz w:val="21"/>
          <w:szCs w:val="21"/>
          <w:u w:color="0000E9"/>
        </w:rPr>
        <w:t xml:space="preserve"> </w:t>
      </w:r>
      <w:r w:rsidR="005F7A1A" w:rsidRPr="00D53E42">
        <w:rPr>
          <w:rFonts w:cs="Arial"/>
          <w:bCs/>
          <w:i/>
          <w:iCs/>
          <w:color w:val="000087"/>
          <w:sz w:val="21"/>
          <w:szCs w:val="21"/>
          <w:u w:color="0000E9"/>
        </w:rPr>
        <w:t xml:space="preserve">            </w:t>
      </w:r>
      <w:r w:rsidRPr="00D53E42">
        <w:rPr>
          <w:rFonts w:cs="Arial"/>
          <w:bCs/>
          <w:i/>
          <w:iCs/>
          <w:color w:val="000087"/>
          <w:sz w:val="21"/>
          <w:szCs w:val="21"/>
          <w:u w:color="0000E9"/>
        </w:rPr>
        <w:t xml:space="preserve">   Léonard Dupuy </w:t>
      </w:r>
      <w:r w:rsidRPr="00D53E42">
        <w:rPr>
          <w:rFonts w:cs="Arial"/>
          <w:bCs/>
          <w:i/>
          <w:iCs/>
          <w:color w:val="000087"/>
          <w:sz w:val="21"/>
          <w:szCs w:val="21"/>
          <w:u w:color="0000E9"/>
        </w:rPr>
        <w:tab/>
        <w:t xml:space="preserve">           </w:t>
      </w:r>
      <w:r w:rsidR="005F7A1A" w:rsidRPr="00D53E42">
        <w:rPr>
          <w:rFonts w:cs="Arial"/>
          <w:bCs/>
          <w:i/>
          <w:iCs/>
          <w:color w:val="000087"/>
          <w:sz w:val="21"/>
          <w:szCs w:val="21"/>
          <w:u w:color="0000E9"/>
        </w:rPr>
        <w:tab/>
      </w:r>
      <w:r w:rsidR="005F7A1A" w:rsidRPr="00D53E42">
        <w:rPr>
          <w:rFonts w:cs="Arial"/>
          <w:bCs/>
          <w:i/>
          <w:iCs/>
          <w:color w:val="000087"/>
          <w:sz w:val="21"/>
          <w:szCs w:val="21"/>
          <w:u w:color="0000E9"/>
        </w:rPr>
        <w:tab/>
        <w:t xml:space="preserve">     </w:t>
      </w:r>
      <w:r w:rsidRPr="00D53E42">
        <w:rPr>
          <w:rFonts w:cs="Arial"/>
          <w:bCs/>
          <w:i/>
          <w:iCs/>
          <w:color w:val="000087"/>
          <w:sz w:val="21"/>
          <w:szCs w:val="21"/>
          <w:u w:color="0000E9"/>
        </w:rPr>
        <w:t xml:space="preserve">    Antonin</w:t>
      </w:r>
      <w:r w:rsidR="000E0D0D">
        <w:rPr>
          <w:rFonts w:cs="Arial"/>
          <w:bCs/>
          <w:i/>
          <w:iCs/>
          <w:color w:val="000087"/>
          <w:sz w:val="21"/>
          <w:szCs w:val="21"/>
          <w:u w:color="0000E9"/>
        </w:rPr>
        <w:t xml:space="preserve"> </w:t>
      </w:r>
      <w:r w:rsidRPr="00D53E42">
        <w:rPr>
          <w:rFonts w:cs="Arial"/>
          <w:bCs/>
          <w:i/>
          <w:iCs/>
          <w:color w:val="000087"/>
          <w:sz w:val="21"/>
          <w:szCs w:val="21"/>
          <w:u w:color="0000E9"/>
        </w:rPr>
        <w:t xml:space="preserve">Dupuy </w:t>
      </w:r>
      <w:r w:rsidR="000E0D0D">
        <w:rPr>
          <w:rFonts w:cs="Arial"/>
          <w:bCs/>
          <w:i/>
          <w:iCs/>
          <w:color w:val="000087"/>
          <w:sz w:val="21"/>
          <w:szCs w:val="21"/>
          <w:u w:color="0000E9"/>
        </w:rPr>
        <w:t xml:space="preserve">       </w:t>
      </w:r>
      <w:r w:rsidR="000E0D0D">
        <w:rPr>
          <w:rFonts w:cs="Arial"/>
          <w:bCs/>
          <w:i/>
          <w:iCs/>
          <w:color w:val="000087"/>
          <w:sz w:val="21"/>
          <w:szCs w:val="21"/>
          <w:u w:color="0000E9"/>
        </w:rPr>
        <w:tab/>
      </w:r>
      <w:r w:rsidR="000E0D0D">
        <w:rPr>
          <w:rFonts w:cs="Arial"/>
          <w:bCs/>
          <w:i/>
          <w:iCs/>
          <w:color w:val="000087"/>
          <w:sz w:val="21"/>
          <w:szCs w:val="21"/>
          <w:u w:color="0000E9"/>
        </w:rPr>
        <w:tab/>
      </w:r>
      <w:r w:rsidR="000E0D0D">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r w:rsidRPr="00D53E42">
        <w:rPr>
          <w:rFonts w:cs="Arial"/>
          <w:bCs/>
          <w:i/>
          <w:iCs/>
          <w:color w:val="000087"/>
          <w:sz w:val="21"/>
          <w:szCs w:val="21"/>
          <w:u w:color="0000E9"/>
        </w:rPr>
        <w:tab/>
      </w:r>
    </w:p>
    <w:p w14:paraId="05344998" w14:textId="77777777" w:rsidR="00502D4B" w:rsidRPr="00D53E42" w:rsidRDefault="00502D4B" w:rsidP="00D53E42">
      <w:pPr>
        <w:jc w:val="both"/>
        <w:rPr>
          <w:i/>
          <w:iCs/>
          <w:sz w:val="21"/>
          <w:szCs w:val="21"/>
        </w:rPr>
      </w:pPr>
    </w:p>
    <w:p w14:paraId="56F25159" w14:textId="77777777" w:rsidR="00931DC1" w:rsidRPr="00D53E42" w:rsidRDefault="00931DC1" w:rsidP="00D53E42">
      <w:pPr>
        <w:jc w:val="both"/>
        <w:rPr>
          <w:i/>
          <w:iCs/>
          <w:sz w:val="21"/>
          <w:szCs w:val="21"/>
        </w:rPr>
      </w:pPr>
    </w:p>
    <w:sectPr w:rsidR="00931DC1" w:rsidRPr="00D53E42" w:rsidSect="00502D4B">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0A9F4" w14:textId="77777777" w:rsidR="00435581" w:rsidRDefault="00435581">
      <w:r>
        <w:separator/>
      </w:r>
    </w:p>
  </w:endnote>
  <w:endnote w:type="continuationSeparator" w:id="0">
    <w:p w14:paraId="5238D907" w14:textId="77777777" w:rsidR="00435581" w:rsidRDefault="0043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004B" w14:textId="77777777" w:rsidR="00BF766F" w:rsidRDefault="00000000" w:rsidP="00E91A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30204D" w14:textId="77777777" w:rsidR="00BF766F" w:rsidRDefault="00BF766F" w:rsidP="00E8286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CBB4" w14:textId="77777777" w:rsidR="00BF766F" w:rsidRDefault="00000000" w:rsidP="00E91A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7F367F8" w14:textId="77777777" w:rsidR="00BF766F" w:rsidRDefault="00BF766F" w:rsidP="00E8286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2274B" w14:textId="77777777" w:rsidR="00435581" w:rsidRDefault="00435581">
      <w:r>
        <w:separator/>
      </w:r>
    </w:p>
  </w:footnote>
  <w:footnote w:type="continuationSeparator" w:id="0">
    <w:p w14:paraId="1F690C58" w14:textId="77777777" w:rsidR="00435581" w:rsidRDefault="0043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72168"/>
    <w:multiLevelType w:val="multilevel"/>
    <w:tmpl w:val="B58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A346D"/>
    <w:multiLevelType w:val="multilevel"/>
    <w:tmpl w:val="F0C6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77541"/>
    <w:multiLevelType w:val="multilevel"/>
    <w:tmpl w:val="420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451D8"/>
    <w:multiLevelType w:val="multilevel"/>
    <w:tmpl w:val="261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24FAF"/>
    <w:multiLevelType w:val="multilevel"/>
    <w:tmpl w:val="58D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A5C24"/>
    <w:multiLevelType w:val="multilevel"/>
    <w:tmpl w:val="575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319092">
    <w:abstractNumId w:val="0"/>
  </w:num>
  <w:num w:numId="2" w16cid:durableId="183711000">
    <w:abstractNumId w:val="1"/>
  </w:num>
  <w:num w:numId="3" w16cid:durableId="1021933847">
    <w:abstractNumId w:val="2"/>
  </w:num>
  <w:num w:numId="4" w16cid:durableId="2013756416">
    <w:abstractNumId w:val="3"/>
  </w:num>
  <w:num w:numId="5" w16cid:durableId="1945646041">
    <w:abstractNumId w:val="6"/>
  </w:num>
  <w:num w:numId="6" w16cid:durableId="1079788948">
    <w:abstractNumId w:val="9"/>
  </w:num>
  <w:num w:numId="7" w16cid:durableId="1906259969">
    <w:abstractNumId w:val="5"/>
  </w:num>
  <w:num w:numId="8" w16cid:durableId="922296321">
    <w:abstractNumId w:val="7"/>
  </w:num>
  <w:num w:numId="9" w16cid:durableId="1108622044">
    <w:abstractNumId w:val="4"/>
  </w:num>
  <w:num w:numId="10" w16cid:durableId="14283095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4B"/>
    <w:rsid w:val="000E0D0D"/>
    <w:rsid w:val="003B3081"/>
    <w:rsid w:val="003F1363"/>
    <w:rsid w:val="00435581"/>
    <w:rsid w:val="00502D4B"/>
    <w:rsid w:val="00595107"/>
    <w:rsid w:val="005D6ECB"/>
    <w:rsid w:val="005F7A1A"/>
    <w:rsid w:val="006C125B"/>
    <w:rsid w:val="00931DC1"/>
    <w:rsid w:val="00A214C4"/>
    <w:rsid w:val="00A724D0"/>
    <w:rsid w:val="00B152BC"/>
    <w:rsid w:val="00B20988"/>
    <w:rsid w:val="00BF766F"/>
    <w:rsid w:val="00D24273"/>
    <w:rsid w:val="00D53E42"/>
    <w:rsid w:val="00E85B43"/>
    <w:rsid w:val="00FD5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B17F"/>
  <w15:chartTrackingRefBased/>
  <w15:docId w15:val="{983F645F-048F-474E-BB8C-1042F4F1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4B"/>
    <w:rPr>
      <w:rFonts w:eastAsiaTheme="minorEastAsia"/>
      <w:kern w:val="0"/>
      <w:lang w:eastAsia="fr-FR"/>
      <w14:ligatures w14:val="none"/>
    </w:rPr>
  </w:style>
  <w:style w:type="paragraph" w:styleId="Titre1">
    <w:name w:val="heading 1"/>
    <w:basedOn w:val="Normal"/>
    <w:next w:val="Normal"/>
    <w:link w:val="Titre1Car"/>
    <w:uiPriority w:val="9"/>
    <w:qFormat/>
    <w:rsid w:val="00502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2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2D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2D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2D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2D4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2D4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2D4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2D4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2D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2D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2D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2D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2D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2D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2D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2D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2D4B"/>
    <w:rPr>
      <w:rFonts w:eastAsiaTheme="majorEastAsia" w:cstheme="majorBidi"/>
      <w:color w:val="272727" w:themeColor="text1" w:themeTint="D8"/>
    </w:rPr>
  </w:style>
  <w:style w:type="paragraph" w:styleId="Titre">
    <w:name w:val="Title"/>
    <w:basedOn w:val="Normal"/>
    <w:next w:val="Normal"/>
    <w:link w:val="TitreCar"/>
    <w:uiPriority w:val="10"/>
    <w:qFormat/>
    <w:rsid w:val="00502D4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2D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2D4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2D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2D4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02D4B"/>
    <w:rPr>
      <w:i/>
      <w:iCs/>
      <w:color w:val="404040" w:themeColor="text1" w:themeTint="BF"/>
    </w:rPr>
  </w:style>
  <w:style w:type="paragraph" w:styleId="Paragraphedeliste">
    <w:name w:val="List Paragraph"/>
    <w:basedOn w:val="Normal"/>
    <w:uiPriority w:val="34"/>
    <w:qFormat/>
    <w:rsid w:val="00502D4B"/>
    <w:pPr>
      <w:ind w:left="720"/>
      <w:contextualSpacing/>
    </w:pPr>
  </w:style>
  <w:style w:type="character" w:styleId="Accentuationintense">
    <w:name w:val="Intense Emphasis"/>
    <w:basedOn w:val="Policepardfaut"/>
    <w:uiPriority w:val="21"/>
    <w:qFormat/>
    <w:rsid w:val="00502D4B"/>
    <w:rPr>
      <w:i/>
      <w:iCs/>
      <w:color w:val="0F4761" w:themeColor="accent1" w:themeShade="BF"/>
    </w:rPr>
  </w:style>
  <w:style w:type="paragraph" w:styleId="Citationintense">
    <w:name w:val="Intense Quote"/>
    <w:basedOn w:val="Normal"/>
    <w:next w:val="Normal"/>
    <w:link w:val="CitationintenseCar"/>
    <w:uiPriority w:val="30"/>
    <w:qFormat/>
    <w:rsid w:val="00502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2D4B"/>
    <w:rPr>
      <w:i/>
      <w:iCs/>
      <w:color w:val="0F4761" w:themeColor="accent1" w:themeShade="BF"/>
    </w:rPr>
  </w:style>
  <w:style w:type="character" w:styleId="Rfrenceintense">
    <w:name w:val="Intense Reference"/>
    <w:basedOn w:val="Policepardfaut"/>
    <w:uiPriority w:val="32"/>
    <w:qFormat/>
    <w:rsid w:val="00502D4B"/>
    <w:rPr>
      <w:b/>
      <w:bCs/>
      <w:smallCaps/>
      <w:color w:val="0F4761" w:themeColor="accent1" w:themeShade="BF"/>
      <w:spacing w:val="5"/>
    </w:rPr>
  </w:style>
  <w:style w:type="paragraph" w:styleId="Pieddepage">
    <w:name w:val="footer"/>
    <w:basedOn w:val="Normal"/>
    <w:link w:val="PieddepageCar"/>
    <w:uiPriority w:val="99"/>
    <w:unhideWhenUsed/>
    <w:rsid w:val="00502D4B"/>
    <w:pPr>
      <w:tabs>
        <w:tab w:val="center" w:pos="4536"/>
        <w:tab w:val="right" w:pos="9072"/>
      </w:tabs>
    </w:pPr>
  </w:style>
  <w:style w:type="character" w:customStyle="1" w:styleId="PieddepageCar">
    <w:name w:val="Pied de page Car"/>
    <w:basedOn w:val="Policepardfaut"/>
    <w:link w:val="Pieddepage"/>
    <w:uiPriority w:val="99"/>
    <w:rsid w:val="00502D4B"/>
    <w:rPr>
      <w:rFonts w:eastAsiaTheme="minorEastAsia"/>
      <w:kern w:val="0"/>
      <w:lang w:eastAsia="fr-FR"/>
      <w14:ligatures w14:val="none"/>
    </w:rPr>
  </w:style>
  <w:style w:type="character" w:styleId="Numrodepage">
    <w:name w:val="page number"/>
    <w:basedOn w:val="Policepardfaut"/>
    <w:uiPriority w:val="99"/>
    <w:semiHidden/>
    <w:unhideWhenUsed/>
    <w:rsid w:val="00502D4B"/>
  </w:style>
  <w:style w:type="character" w:styleId="lev">
    <w:name w:val="Strong"/>
    <w:basedOn w:val="Policepardfaut"/>
    <w:uiPriority w:val="22"/>
    <w:qFormat/>
    <w:rsid w:val="00E85B43"/>
    <w:rPr>
      <w:b/>
      <w:bCs/>
    </w:rPr>
  </w:style>
  <w:style w:type="character" w:styleId="Lienhypertexte">
    <w:name w:val="Hyperlink"/>
    <w:basedOn w:val="Policepardfaut"/>
    <w:uiPriority w:val="99"/>
    <w:unhideWhenUsed/>
    <w:rsid w:val="00A214C4"/>
    <w:rPr>
      <w:color w:val="467886" w:themeColor="hyperlink"/>
      <w:u w:val="single"/>
    </w:rPr>
  </w:style>
  <w:style w:type="character" w:styleId="Mentionnonrsolue">
    <w:name w:val="Unresolved Mention"/>
    <w:basedOn w:val="Policepardfaut"/>
    <w:uiPriority w:val="99"/>
    <w:semiHidden/>
    <w:unhideWhenUsed/>
    <w:rsid w:val="00A21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27265">
      <w:bodyDiv w:val="1"/>
      <w:marLeft w:val="0"/>
      <w:marRight w:val="0"/>
      <w:marTop w:val="0"/>
      <w:marBottom w:val="0"/>
      <w:divBdr>
        <w:top w:val="none" w:sz="0" w:space="0" w:color="auto"/>
        <w:left w:val="none" w:sz="0" w:space="0" w:color="auto"/>
        <w:bottom w:val="none" w:sz="0" w:space="0" w:color="auto"/>
        <w:right w:val="none" w:sz="0" w:space="0" w:color="auto"/>
      </w:divBdr>
    </w:div>
    <w:div w:id="324820890">
      <w:bodyDiv w:val="1"/>
      <w:marLeft w:val="0"/>
      <w:marRight w:val="0"/>
      <w:marTop w:val="0"/>
      <w:marBottom w:val="0"/>
      <w:divBdr>
        <w:top w:val="none" w:sz="0" w:space="0" w:color="auto"/>
        <w:left w:val="none" w:sz="0" w:space="0" w:color="auto"/>
        <w:bottom w:val="none" w:sz="0" w:space="0" w:color="auto"/>
        <w:right w:val="none" w:sz="0" w:space="0" w:color="auto"/>
      </w:divBdr>
    </w:div>
    <w:div w:id="416630752">
      <w:bodyDiv w:val="1"/>
      <w:marLeft w:val="0"/>
      <w:marRight w:val="0"/>
      <w:marTop w:val="0"/>
      <w:marBottom w:val="0"/>
      <w:divBdr>
        <w:top w:val="none" w:sz="0" w:space="0" w:color="auto"/>
        <w:left w:val="none" w:sz="0" w:space="0" w:color="auto"/>
        <w:bottom w:val="none" w:sz="0" w:space="0" w:color="auto"/>
        <w:right w:val="none" w:sz="0" w:space="0" w:color="auto"/>
      </w:divBdr>
    </w:div>
    <w:div w:id="691036310">
      <w:bodyDiv w:val="1"/>
      <w:marLeft w:val="0"/>
      <w:marRight w:val="0"/>
      <w:marTop w:val="0"/>
      <w:marBottom w:val="0"/>
      <w:divBdr>
        <w:top w:val="none" w:sz="0" w:space="0" w:color="auto"/>
        <w:left w:val="none" w:sz="0" w:space="0" w:color="auto"/>
        <w:bottom w:val="none" w:sz="0" w:space="0" w:color="auto"/>
        <w:right w:val="none" w:sz="0" w:space="0" w:color="auto"/>
      </w:divBdr>
    </w:div>
    <w:div w:id="701057682">
      <w:bodyDiv w:val="1"/>
      <w:marLeft w:val="0"/>
      <w:marRight w:val="0"/>
      <w:marTop w:val="0"/>
      <w:marBottom w:val="0"/>
      <w:divBdr>
        <w:top w:val="none" w:sz="0" w:space="0" w:color="auto"/>
        <w:left w:val="none" w:sz="0" w:space="0" w:color="auto"/>
        <w:bottom w:val="none" w:sz="0" w:space="0" w:color="auto"/>
        <w:right w:val="none" w:sz="0" w:space="0" w:color="auto"/>
      </w:divBdr>
    </w:div>
    <w:div w:id="979307339">
      <w:bodyDiv w:val="1"/>
      <w:marLeft w:val="0"/>
      <w:marRight w:val="0"/>
      <w:marTop w:val="0"/>
      <w:marBottom w:val="0"/>
      <w:divBdr>
        <w:top w:val="none" w:sz="0" w:space="0" w:color="auto"/>
        <w:left w:val="none" w:sz="0" w:space="0" w:color="auto"/>
        <w:bottom w:val="none" w:sz="0" w:space="0" w:color="auto"/>
        <w:right w:val="none" w:sz="0" w:space="0" w:color="auto"/>
      </w:divBdr>
    </w:div>
    <w:div w:id="1093664792">
      <w:bodyDiv w:val="1"/>
      <w:marLeft w:val="0"/>
      <w:marRight w:val="0"/>
      <w:marTop w:val="0"/>
      <w:marBottom w:val="0"/>
      <w:divBdr>
        <w:top w:val="none" w:sz="0" w:space="0" w:color="auto"/>
        <w:left w:val="none" w:sz="0" w:space="0" w:color="auto"/>
        <w:bottom w:val="none" w:sz="0" w:space="0" w:color="auto"/>
        <w:right w:val="none" w:sz="0" w:space="0" w:color="auto"/>
      </w:divBdr>
    </w:div>
    <w:div w:id="1432315283">
      <w:bodyDiv w:val="1"/>
      <w:marLeft w:val="0"/>
      <w:marRight w:val="0"/>
      <w:marTop w:val="0"/>
      <w:marBottom w:val="0"/>
      <w:divBdr>
        <w:top w:val="none" w:sz="0" w:space="0" w:color="auto"/>
        <w:left w:val="none" w:sz="0" w:space="0" w:color="auto"/>
        <w:bottom w:val="none" w:sz="0" w:space="0" w:color="auto"/>
        <w:right w:val="none" w:sz="0" w:space="0" w:color="auto"/>
      </w:divBdr>
    </w:div>
    <w:div w:id="1546674859">
      <w:bodyDiv w:val="1"/>
      <w:marLeft w:val="0"/>
      <w:marRight w:val="0"/>
      <w:marTop w:val="0"/>
      <w:marBottom w:val="0"/>
      <w:divBdr>
        <w:top w:val="none" w:sz="0" w:space="0" w:color="auto"/>
        <w:left w:val="none" w:sz="0" w:space="0" w:color="auto"/>
        <w:bottom w:val="none" w:sz="0" w:space="0" w:color="auto"/>
        <w:right w:val="none" w:sz="0" w:space="0" w:color="auto"/>
      </w:divBdr>
    </w:div>
    <w:div w:id="1653211990">
      <w:bodyDiv w:val="1"/>
      <w:marLeft w:val="0"/>
      <w:marRight w:val="0"/>
      <w:marTop w:val="0"/>
      <w:marBottom w:val="0"/>
      <w:divBdr>
        <w:top w:val="none" w:sz="0" w:space="0" w:color="auto"/>
        <w:left w:val="none" w:sz="0" w:space="0" w:color="auto"/>
        <w:bottom w:val="none" w:sz="0" w:space="0" w:color="auto"/>
        <w:right w:val="none" w:sz="0" w:space="0" w:color="auto"/>
      </w:divBdr>
    </w:div>
    <w:div w:id="1763060622">
      <w:bodyDiv w:val="1"/>
      <w:marLeft w:val="0"/>
      <w:marRight w:val="0"/>
      <w:marTop w:val="0"/>
      <w:marBottom w:val="0"/>
      <w:divBdr>
        <w:top w:val="none" w:sz="0" w:space="0" w:color="auto"/>
        <w:left w:val="none" w:sz="0" w:space="0" w:color="auto"/>
        <w:bottom w:val="none" w:sz="0" w:space="0" w:color="auto"/>
        <w:right w:val="none" w:sz="0" w:space="0" w:color="auto"/>
      </w:divBdr>
    </w:div>
    <w:div w:id="1958024958">
      <w:bodyDiv w:val="1"/>
      <w:marLeft w:val="0"/>
      <w:marRight w:val="0"/>
      <w:marTop w:val="0"/>
      <w:marBottom w:val="0"/>
      <w:divBdr>
        <w:top w:val="none" w:sz="0" w:space="0" w:color="auto"/>
        <w:left w:val="none" w:sz="0" w:space="0" w:color="auto"/>
        <w:bottom w:val="none" w:sz="0" w:space="0" w:color="auto"/>
        <w:right w:val="none" w:sz="0" w:space="0" w:color="auto"/>
      </w:divBdr>
    </w:div>
    <w:div w:id="20289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mpots.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3239</Words>
  <Characters>17818</Characters>
  <Application>Microsoft Office Word</Application>
  <DocSecurity>0</DocSecurity>
  <Lines>148</Lines>
  <Paragraphs>42</Paragraphs>
  <ScaleCrop>false</ScaleCrop>
  <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Dupuy</dc:creator>
  <cp:keywords/>
  <dc:description/>
  <cp:lastModifiedBy>Laure Dupuy</cp:lastModifiedBy>
  <cp:revision>9</cp:revision>
  <cp:lastPrinted>2025-04-03T01:02:00Z</cp:lastPrinted>
  <dcterms:created xsi:type="dcterms:W3CDTF">2025-04-02T23:14:00Z</dcterms:created>
  <dcterms:modified xsi:type="dcterms:W3CDTF">2025-04-04T06:00:00Z</dcterms:modified>
</cp:coreProperties>
</file>